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2778" w14:textId="3887FEC0" w:rsidR="00BA5802" w:rsidRPr="00703594" w:rsidRDefault="00BA5802" w:rsidP="00BA5802">
      <w:pPr>
        <w:rPr>
          <w:rFonts w:hint="default"/>
          <w:color w:val="auto"/>
        </w:rPr>
      </w:pPr>
      <w:r w:rsidRPr="00703594">
        <w:rPr>
          <w:rFonts w:ascii="ＭＳ ゴシック" w:eastAsia="ＭＳ ゴシック" w:hAnsi="ＭＳ ゴシック"/>
          <w:b/>
          <w:color w:val="auto"/>
        </w:rPr>
        <w:t>申請書等の様式</w:t>
      </w:r>
    </w:p>
    <w:p w14:paraId="522DDA4B" w14:textId="77777777" w:rsidR="00BA5802" w:rsidRPr="004F4589" w:rsidRDefault="00BA5802" w:rsidP="00BA5802">
      <w:pPr>
        <w:ind w:right="567"/>
        <w:rPr>
          <w:rFonts w:asciiTheme="minorEastAsia" w:eastAsiaTheme="minorEastAsia" w:hAnsiTheme="minorEastAsia" w:hint="default"/>
          <w:color w:val="auto"/>
        </w:rPr>
      </w:pPr>
      <w:r w:rsidRPr="004F4589">
        <w:rPr>
          <w:rFonts w:asciiTheme="minorEastAsia" w:eastAsiaTheme="minorEastAsia" w:hAnsiTheme="minorEastAsia"/>
          <w:color w:val="auto"/>
        </w:rPr>
        <w:t>第１－２号様式（第</w:t>
      </w:r>
      <w:r>
        <w:rPr>
          <w:rFonts w:asciiTheme="minorEastAsia" w:eastAsiaTheme="minorEastAsia" w:hAnsiTheme="minorEastAsia"/>
          <w:color w:val="auto"/>
        </w:rPr>
        <w:t>４</w:t>
      </w:r>
      <w:r w:rsidRPr="004F4589">
        <w:rPr>
          <w:rFonts w:asciiTheme="minorEastAsia" w:eastAsiaTheme="minorEastAsia" w:hAnsiTheme="minorEastAsia"/>
          <w:color w:val="auto"/>
        </w:rPr>
        <w:t>条の２関係）</w:t>
      </w:r>
    </w:p>
    <w:p w14:paraId="441C55D3" w14:textId="77777777" w:rsidR="00BA5802" w:rsidRPr="003F55AB" w:rsidRDefault="00BA5802" w:rsidP="00BA5802">
      <w:pPr>
        <w:ind w:right="567"/>
        <w:rPr>
          <w:rFonts w:asciiTheme="minorEastAsia" w:eastAsiaTheme="minorEastAsia" w:hAnsiTheme="minorEastAsia" w:hint="default"/>
          <w:color w:val="auto"/>
        </w:rPr>
      </w:pPr>
    </w:p>
    <w:p w14:paraId="0E154CAF" w14:textId="2FF9DC1B" w:rsidR="00BA5802" w:rsidRPr="00F843FD" w:rsidRDefault="00BA5802" w:rsidP="00BA5802">
      <w:pPr>
        <w:wordWrap w:val="0"/>
        <w:ind w:rightChars="100" w:right="222"/>
        <w:jc w:val="right"/>
        <w:rPr>
          <w:rFonts w:asciiTheme="minorEastAsia" w:eastAsiaTheme="minorEastAsia" w:hAnsiTheme="minorEastAsia" w:hint="default"/>
          <w:color w:val="auto"/>
        </w:rPr>
      </w:pPr>
      <w:r w:rsidRPr="00F843FD">
        <w:rPr>
          <w:rFonts w:asciiTheme="minorEastAsia" w:eastAsiaTheme="minorEastAsia" w:hAnsiTheme="minorEastAsia"/>
          <w:color w:val="auto"/>
        </w:rPr>
        <w:t xml:space="preserve">　　　　年</w:t>
      </w:r>
      <w:r w:rsidR="004D40DB">
        <w:rPr>
          <w:rFonts w:asciiTheme="minorEastAsia" w:eastAsiaTheme="minorEastAsia" w:hAnsiTheme="minorEastAsia"/>
          <w:color w:val="auto"/>
        </w:rPr>
        <w:t xml:space="preserve">　　　</w:t>
      </w:r>
      <w:r w:rsidRPr="00F843FD">
        <w:rPr>
          <w:rFonts w:asciiTheme="minorEastAsia" w:eastAsiaTheme="minorEastAsia" w:hAnsiTheme="minorEastAsia"/>
          <w:color w:val="auto"/>
        </w:rPr>
        <w:t>月</w:t>
      </w:r>
      <w:r w:rsidR="004D40DB">
        <w:rPr>
          <w:rFonts w:asciiTheme="minorEastAsia" w:eastAsiaTheme="minorEastAsia" w:hAnsiTheme="minorEastAsia"/>
          <w:color w:val="auto"/>
        </w:rPr>
        <w:t xml:space="preserve">　　　</w:t>
      </w:r>
      <w:r w:rsidRPr="00F843FD">
        <w:rPr>
          <w:rFonts w:asciiTheme="minorEastAsia" w:eastAsiaTheme="minorEastAsia" w:hAnsiTheme="minorEastAsia"/>
          <w:color w:val="auto"/>
        </w:rPr>
        <w:t>日</w:t>
      </w:r>
      <w:r w:rsidR="004D40DB">
        <w:rPr>
          <w:rFonts w:asciiTheme="minorEastAsia" w:eastAsiaTheme="minorEastAsia" w:hAnsiTheme="minorEastAsia"/>
          <w:color w:val="auto"/>
        </w:rPr>
        <w:t xml:space="preserve">　</w:t>
      </w:r>
      <w:r>
        <w:rPr>
          <w:rFonts w:asciiTheme="minorEastAsia" w:eastAsiaTheme="minorEastAsia" w:hAnsiTheme="minorEastAsia"/>
          <w:color w:val="auto"/>
        </w:rPr>
        <w:t xml:space="preserve">　</w:t>
      </w:r>
    </w:p>
    <w:p w14:paraId="622B7E8F" w14:textId="77777777" w:rsidR="00BA5802" w:rsidRPr="006E669A" w:rsidRDefault="00BA5802" w:rsidP="00BA5802">
      <w:pPr>
        <w:ind w:right="567"/>
        <w:rPr>
          <w:rFonts w:asciiTheme="minorEastAsia" w:eastAsiaTheme="minorEastAsia" w:hAnsiTheme="minorEastAsia" w:hint="default"/>
          <w:color w:val="auto"/>
        </w:rPr>
      </w:pPr>
    </w:p>
    <w:p w14:paraId="39A31B80" w14:textId="77777777" w:rsidR="00BA5802" w:rsidRPr="008D06EC" w:rsidRDefault="00BA5802" w:rsidP="00BA5802">
      <w:pPr>
        <w:ind w:leftChars="100" w:left="222"/>
        <w:rPr>
          <w:rFonts w:hint="default"/>
        </w:rPr>
      </w:pPr>
      <w:r w:rsidRPr="008D06EC">
        <w:t>福島県知事</w:t>
      </w:r>
    </w:p>
    <w:p w14:paraId="4162D863" w14:textId="77777777" w:rsidR="00BA5802" w:rsidRPr="008D06EC" w:rsidRDefault="00BA5802" w:rsidP="00BA5802">
      <w:pPr>
        <w:rPr>
          <w:rFonts w:hint="default"/>
        </w:rPr>
      </w:pPr>
    </w:p>
    <w:p w14:paraId="08143478" w14:textId="7AF9CB40" w:rsidR="00BA5802" w:rsidRPr="009C147E" w:rsidRDefault="00BA5802" w:rsidP="00BA5802">
      <w:pPr>
        <w:wordWrap w:val="0"/>
        <w:ind w:right="-2"/>
        <w:jc w:val="right"/>
        <w:rPr>
          <w:rFonts w:ascii="ＭＳ ゴシック" w:eastAsia="ＭＳ ゴシック" w:hAnsi="ＭＳ ゴシック" w:hint="default"/>
          <w:color w:val="EE0000"/>
          <w:szCs w:val="21"/>
        </w:rPr>
      </w:pPr>
      <w:r>
        <w:rPr>
          <w:rFonts w:ascii="ＭＳ ゴシック" w:eastAsia="ＭＳ ゴシック" w:hAnsi="ＭＳ ゴシック"/>
          <w:color w:val="EE0000"/>
          <w:sz w:val="24"/>
          <w:szCs w:val="24"/>
        </w:rPr>
        <w:t xml:space="preserve">　</w:t>
      </w:r>
      <w:r w:rsidRPr="009C147E">
        <w:rPr>
          <w:color w:val="auto"/>
          <w:szCs w:val="21"/>
        </w:rPr>
        <w:t xml:space="preserve">（住所）　</w:t>
      </w:r>
      <w:r w:rsidR="004D40DB">
        <w:rPr>
          <w:color w:val="auto"/>
          <w:szCs w:val="21"/>
        </w:rPr>
        <w:t xml:space="preserve">　　　　　　　</w:t>
      </w:r>
      <w:r w:rsidRPr="009C147E">
        <w:rPr>
          <w:rFonts w:ascii="ＭＳ ゴシック" w:eastAsia="ＭＳ ゴシック" w:hAnsi="ＭＳ ゴシック"/>
          <w:color w:val="EE0000"/>
          <w:szCs w:val="21"/>
        </w:rPr>
        <w:t xml:space="preserve">　　　　　　　　</w:t>
      </w:r>
      <w:r>
        <w:rPr>
          <w:rFonts w:ascii="ＭＳ ゴシック" w:eastAsia="ＭＳ ゴシック" w:hAnsi="ＭＳ ゴシック"/>
          <w:color w:val="EE0000"/>
          <w:szCs w:val="21"/>
        </w:rPr>
        <w:t xml:space="preserve">　　</w:t>
      </w:r>
    </w:p>
    <w:p w14:paraId="0A2DA5A8" w14:textId="5BF7510E" w:rsidR="00BA5802" w:rsidRPr="009C147E" w:rsidRDefault="00BA5802" w:rsidP="00BA5802">
      <w:pPr>
        <w:wordWrap w:val="0"/>
        <w:ind w:firstLineChars="650" w:firstLine="1442"/>
        <w:jc w:val="right"/>
        <w:rPr>
          <w:rFonts w:ascii="ＭＳ ゴシック" w:eastAsia="ＭＳ ゴシック" w:hAnsi="ＭＳ ゴシック" w:hint="default"/>
          <w:color w:val="EE0000"/>
          <w:szCs w:val="21"/>
        </w:rPr>
      </w:pPr>
    </w:p>
    <w:p w14:paraId="1438CB24" w14:textId="220CF15D" w:rsidR="00BA5802" w:rsidRPr="003F55AB" w:rsidRDefault="00BA5802" w:rsidP="00BA5802">
      <w:pPr>
        <w:wordWrap w:val="0"/>
        <w:ind w:leftChars="2000" w:left="4437"/>
        <w:jc w:val="right"/>
        <w:rPr>
          <w:rFonts w:asciiTheme="minorEastAsia" w:eastAsiaTheme="minorEastAsia" w:hAnsiTheme="minorEastAsia" w:hint="default"/>
          <w:color w:val="auto"/>
        </w:rPr>
      </w:pPr>
      <w:r w:rsidRPr="009C147E">
        <w:rPr>
          <w:rFonts w:asciiTheme="minorEastAsia" w:eastAsiaTheme="minorEastAsia" w:hAnsiTheme="minorEastAsia"/>
          <w:color w:val="auto"/>
          <w:szCs w:val="21"/>
        </w:rPr>
        <w:t xml:space="preserve">（氏名）　</w:t>
      </w:r>
      <w:r w:rsidR="004D40DB">
        <w:rPr>
          <w:rFonts w:asciiTheme="minorEastAsia" w:eastAsiaTheme="minorEastAsia" w:hAnsiTheme="minorEastAsia"/>
          <w:color w:val="auto"/>
          <w:szCs w:val="21"/>
        </w:rPr>
        <w:t xml:space="preserve">　　　　　</w:t>
      </w:r>
      <w:r w:rsidRPr="009C147E">
        <w:rPr>
          <w:rFonts w:asciiTheme="minorEastAsia" w:eastAsiaTheme="minorEastAsia" w:hAnsiTheme="minorEastAsia"/>
          <w:color w:val="auto"/>
          <w:szCs w:val="21"/>
        </w:rPr>
        <w:t xml:space="preserve">　　</w:t>
      </w:r>
      <w:r>
        <w:rPr>
          <w:rFonts w:asciiTheme="minorEastAsia" w:eastAsiaTheme="minorEastAsia" w:hAnsiTheme="minorEastAsia"/>
          <w:color w:val="auto"/>
        </w:rPr>
        <w:t xml:space="preserve">　　　　　　　　　　</w:t>
      </w:r>
    </w:p>
    <w:p w14:paraId="61D5E4E4" w14:textId="77777777" w:rsidR="00BA5802" w:rsidRPr="009C147E" w:rsidRDefault="00BA5802" w:rsidP="00BA5802">
      <w:pPr>
        <w:wordWrap w:val="0"/>
        <w:ind w:right="-2"/>
        <w:jc w:val="right"/>
        <w:rPr>
          <w:rFonts w:asciiTheme="minorEastAsia" w:eastAsiaTheme="minorEastAsia" w:hAnsiTheme="minorEastAsia" w:hint="default"/>
          <w:color w:val="auto"/>
        </w:rPr>
      </w:pPr>
    </w:p>
    <w:p w14:paraId="65BADD3C" w14:textId="77777777" w:rsidR="00BA5802" w:rsidRPr="004F4589" w:rsidRDefault="00BA5802" w:rsidP="00BA5802">
      <w:pPr>
        <w:rPr>
          <w:rFonts w:asciiTheme="minorEastAsia" w:eastAsiaTheme="minorEastAsia" w:hAnsiTheme="minorEastAsia" w:hint="default"/>
          <w:color w:val="auto"/>
        </w:rPr>
      </w:pPr>
    </w:p>
    <w:p w14:paraId="4CC641E7" w14:textId="77777777" w:rsidR="00BA5802" w:rsidRPr="004F4589" w:rsidRDefault="00BA5802" w:rsidP="00BA5802">
      <w:pPr>
        <w:ind w:left="2870" w:hanging="2870"/>
        <w:jc w:val="center"/>
        <w:rPr>
          <w:rFonts w:asciiTheme="minorEastAsia" w:eastAsiaTheme="minorEastAsia" w:hAnsiTheme="minorEastAsia" w:hint="default"/>
          <w:color w:val="auto"/>
        </w:rPr>
      </w:pPr>
      <w:r>
        <w:rPr>
          <w:rFonts w:asciiTheme="minorEastAsia" w:eastAsiaTheme="minorEastAsia" w:hAnsiTheme="minorEastAsia"/>
          <w:color w:val="auto"/>
          <w:sz w:val="28"/>
        </w:rPr>
        <w:t>農業でふくしまぐ</w:t>
      </w:r>
      <w:proofErr w:type="gramStart"/>
      <w:r>
        <w:rPr>
          <w:rFonts w:asciiTheme="minorEastAsia" w:eastAsiaTheme="minorEastAsia" w:hAnsiTheme="minorEastAsia"/>
          <w:color w:val="auto"/>
          <w:sz w:val="28"/>
        </w:rPr>
        <w:t>らし</w:t>
      </w:r>
      <w:proofErr w:type="gramEnd"/>
      <w:r>
        <w:rPr>
          <w:rFonts w:asciiTheme="minorEastAsia" w:eastAsiaTheme="minorEastAsia" w:hAnsiTheme="minorEastAsia"/>
          <w:color w:val="auto"/>
          <w:sz w:val="28"/>
        </w:rPr>
        <w:t>支援事業</w:t>
      </w:r>
      <w:r w:rsidRPr="004F4589">
        <w:rPr>
          <w:rFonts w:asciiTheme="minorEastAsia" w:eastAsiaTheme="minorEastAsia" w:hAnsiTheme="minorEastAsia"/>
          <w:color w:val="auto"/>
          <w:sz w:val="28"/>
        </w:rPr>
        <w:t>補助金等交付決定前着手届</w:t>
      </w:r>
    </w:p>
    <w:p w14:paraId="6CDB2577" w14:textId="77777777" w:rsidR="00BA5802" w:rsidRPr="004F4589" w:rsidRDefault="00BA5802" w:rsidP="00BA5802">
      <w:pPr>
        <w:rPr>
          <w:rFonts w:asciiTheme="minorEastAsia" w:eastAsiaTheme="minorEastAsia" w:hAnsiTheme="minorEastAsia" w:hint="default"/>
          <w:color w:val="auto"/>
        </w:rPr>
      </w:pPr>
    </w:p>
    <w:p w14:paraId="2E392B4F" w14:textId="77777777" w:rsidR="00BA5802" w:rsidRPr="004F4589" w:rsidRDefault="00BA5802" w:rsidP="00BA5802">
      <w:pPr>
        <w:ind w:firstLineChars="100" w:firstLine="222"/>
        <w:rPr>
          <w:rFonts w:asciiTheme="minorEastAsia" w:eastAsiaTheme="minorEastAsia" w:hAnsiTheme="minorEastAsia" w:hint="default"/>
          <w:color w:val="auto"/>
        </w:rPr>
      </w:pPr>
      <w:r w:rsidRPr="004F4589">
        <w:rPr>
          <w:rFonts w:asciiTheme="minorEastAsia" w:eastAsiaTheme="minorEastAsia" w:hAnsiTheme="minorEastAsia"/>
          <w:color w:val="auto"/>
        </w:rPr>
        <w:t>（別表</w:t>
      </w:r>
      <w:r w:rsidRPr="00F05569">
        <w:rPr>
          <w:rFonts w:asciiTheme="minorEastAsia" w:eastAsiaTheme="minorEastAsia" w:hAnsiTheme="minorEastAsia"/>
          <w:color w:val="auto"/>
        </w:rPr>
        <w:t>１</w:t>
      </w:r>
      <w:r w:rsidRPr="004F4589">
        <w:rPr>
          <w:rFonts w:asciiTheme="minorEastAsia" w:eastAsiaTheme="minorEastAsia" w:hAnsiTheme="minorEastAsia"/>
          <w:color w:val="auto"/>
        </w:rPr>
        <w:t>の事業名）事業について、福島県</w:t>
      </w:r>
      <w:r>
        <w:rPr>
          <w:rFonts w:asciiTheme="minorEastAsia" w:eastAsiaTheme="minorEastAsia" w:hAnsiTheme="minorEastAsia"/>
          <w:color w:val="auto"/>
        </w:rPr>
        <w:t>農業でふくしまぐ</w:t>
      </w:r>
      <w:proofErr w:type="gramStart"/>
      <w:r>
        <w:rPr>
          <w:rFonts w:asciiTheme="minorEastAsia" w:eastAsiaTheme="minorEastAsia" w:hAnsiTheme="minorEastAsia"/>
          <w:color w:val="auto"/>
        </w:rPr>
        <w:t>らし</w:t>
      </w:r>
      <w:proofErr w:type="gramEnd"/>
      <w:r>
        <w:rPr>
          <w:rFonts w:asciiTheme="minorEastAsia" w:eastAsiaTheme="minorEastAsia" w:hAnsiTheme="minorEastAsia"/>
          <w:color w:val="auto"/>
        </w:rPr>
        <w:t>支援事業</w:t>
      </w:r>
      <w:r w:rsidRPr="004F4589">
        <w:rPr>
          <w:rFonts w:asciiTheme="minorEastAsia" w:eastAsiaTheme="minorEastAsia" w:hAnsiTheme="minorEastAsia"/>
          <w:color w:val="auto"/>
        </w:rPr>
        <w:t>補助金等交付要綱第</w:t>
      </w:r>
      <w:r>
        <w:rPr>
          <w:rFonts w:asciiTheme="minorEastAsia" w:eastAsiaTheme="minorEastAsia" w:hAnsiTheme="minorEastAsia"/>
          <w:color w:val="auto"/>
        </w:rPr>
        <w:t>４</w:t>
      </w:r>
      <w:r w:rsidRPr="004F4589">
        <w:rPr>
          <w:rFonts w:asciiTheme="minorEastAsia" w:eastAsiaTheme="minorEastAsia" w:hAnsiTheme="minorEastAsia"/>
          <w:color w:val="auto"/>
        </w:rPr>
        <w:t>条の２第２項の規定により、下記の条件を了承の上、交付決定前に着手したいのでお届けします。</w:t>
      </w:r>
    </w:p>
    <w:p w14:paraId="623F50E3" w14:textId="77777777" w:rsidR="00BA5802" w:rsidRPr="004F4589" w:rsidRDefault="00BA5802" w:rsidP="00BA5802">
      <w:pPr>
        <w:rPr>
          <w:rFonts w:asciiTheme="minorEastAsia" w:eastAsiaTheme="minorEastAsia" w:hAnsiTheme="minorEastAsia" w:hint="default"/>
          <w:color w:val="auto"/>
        </w:rPr>
      </w:pPr>
    </w:p>
    <w:p w14:paraId="320EF07A" w14:textId="77777777" w:rsidR="00BA5802" w:rsidRDefault="00BA5802" w:rsidP="00BA5802">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記</w:t>
      </w:r>
    </w:p>
    <w:p w14:paraId="022C5443" w14:textId="77777777" w:rsidR="00BA5802" w:rsidRPr="004F4589" w:rsidRDefault="00BA5802" w:rsidP="00BA5802">
      <w:pPr>
        <w:jc w:val="left"/>
        <w:rPr>
          <w:rFonts w:asciiTheme="minorEastAsia" w:eastAsiaTheme="minorEastAsia" w:hAnsiTheme="minorEastAsia" w:hint="default"/>
          <w:color w:val="auto"/>
        </w:rPr>
      </w:pPr>
    </w:p>
    <w:p w14:paraId="79A93CF1" w14:textId="77777777" w:rsidR="00BA5802" w:rsidRPr="004F4589" w:rsidRDefault="00BA5802" w:rsidP="00BA5802">
      <w:pPr>
        <w:pStyle w:val="Word"/>
        <w:ind w:leftChars="100" w:left="444" w:hangingChars="100" w:hanging="222"/>
        <w:rPr>
          <w:rFonts w:asciiTheme="minorEastAsia" w:eastAsiaTheme="minorEastAsia" w:hAnsiTheme="minorEastAsia" w:hint="default"/>
          <w:color w:val="auto"/>
        </w:rPr>
      </w:pPr>
      <w:r w:rsidRPr="004F4589">
        <w:rPr>
          <w:rFonts w:asciiTheme="minorEastAsia" w:eastAsiaTheme="minorEastAsia" w:hAnsiTheme="minorEastAsia"/>
          <w:color w:val="auto"/>
        </w:rPr>
        <w:t>１　交付決定を受けるまでの期間内に、天災地変等の事由によって実施した事業に損失を生じた場合、これらの損失は、事業実施主体が負担するものとする。</w:t>
      </w:r>
    </w:p>
    <w:p w14:paraId="6C93E901" w14:textId="77777777" w:rsidR="00BA5802" w:rsidRPr="004F4589" w:rsidRDefault="00BA5802" w:rsidP="00BA5802">
      <w:pPr>
        <w:pStyle w:val="Word"/>
        <w:ind w:leftChars="100" w:left="444" w:hangingChars="100" w:hanging="222"/>
        <w:rPr>
          <w:rFonts w:asciiTheme="minorEastAsia" w:eastAsiaTheme="minorEastAsia" w:hAnsiTheme="minorEastAsia" w:hint="default"/>
          <w:color w:val="auto"/>
        </w:rPr>
      </w:pPr>
    </w:p>
    <w:p w14:paraId="015EBB16" w14:textId="77777777" w:rsidR="00BA5802" w:rsidRPr="004F4589" w:rsidRDefault="00BA5802" w:rsidP="00BA5802">
      <w:pPr>
        <w:pStyle w:val="Word"/>
        <w:ind w:leftChars="100" w:left="444" w:hangingChars="100" w:hanging="222"/>
        <w:rPr>
          <w:rFonts w:asciiTheme="minorEastAsia" w:eastAsiaTheme="minorEastAsia" w:hAnsiTheme="minorEastAsia" w:hint="default"/>
          <w:color w:val="auto"/>
        </w:rPr>
      </w:pPr>
      <w:r w:rsidRPr="004F4589">
        <w:rPr>
          <w:rFonts w:asciiTheme="minorEastAsia" w:eastAsiaTheme="minorEastAsia" w:hAnsiTheme="minorEastAsia"/>
          <w:color w:val="auto"/>
        </w:rPr>
        <w:t>２　交付金交付決定を受けた交付金額が交付申請額又は交付申請予定額に達しない場合においても、異議がないこと。</w:t>
      </w:r>
    </w:p>
    <w:p w14:paraId="2A3BE7E0" w14:textId="77777777" w:rsidR="00BA5802" w:rsidRPr="004F4589" w:rsidRDefault="00BA5802" w:rsidP="00BA5802">
      <w:pPr>
        <w:pStyle w:val="Word"/>
        <w:ind w:leftChars="100" w:left="444" w:hangingChars="100" w:hanging="222"/>
        <w:rPr>
          <w:rFonts w:asciiTheme="minorEastAsia" w:eastAsiaTheme="minorEastAsia" w:hAnsiTheme="minorEastAsia" w:hint="default"/>
          <w:color w:val="auto"/>
        </w:rPr>
      </w:pPr>
    </w:p>
    <w:p w14:paraId="573B4EA5" w14:textId="77777777" w:rsidR="00BA5802" w:rsidRPr="004F4589" w:rsidRDefault="00BA5802" w:rsidP="00BA5802">
      <w:pPr>
        <w:ind w:leftChars="100" w:left="444" w:hangingChars="100" w:hanging="222"/>
        <w:rPr>
          <w:rFonts w:asciiTheme="minorEastAsia" w:eastAsiaTheme="minorEastAsia" w:hAnsiTheme="minorEastAsia" w:hint="default"/>
          <w:color w:val="auto"/>
        </w:rPr>
      </w:pPr>
      <w:r w:rsidRPr="004F4589">
        <w:rPr>
          <w:rFonts w:asciiTheme="minorEastAsia" w:eastAsiaTheme="minorEastAsia" w:hAnsiTheme="minorEastAsia"/>
          <w:color w:val="auto"/>
        </w:rPr>
        <w:t>３　当該事業については、着手から交付決定を受けるまでの期間においては、計画変更はないこと。</w:t>
      </w:r>
    </w:p>
    <w:p w14:paraId="19450638" w14:textId="77777777" w:rsidR="00BA5802" w:rsidRPr="004F4589" w:rsidRDefault="00BA5802" w:rsidP="00BA5802">
      <w:pPr>
        <w:ind w:leftChars="100" w:left="444" w:hangingChars="100" w:hanging="222"/>
        <w:rPr>
          <w:rFonts w:asciiTheme="minorEastAsia" w:eastAsiaTheme="minorEastAsia" w:hAnsiTheme="minorEastAsia" w:hint="default"/>
          <w:color w:val="auto"/>
        </w:rPr>
      </w:pPr>
    </w:p>
    <w:p w14:paraId="080C4E4A" w14:textId="77777777" w:rsidR="00BA5802" w:rsidRPr="004F4589" w:rsidRDefault="00BA5802" w:rsidP="00BA5802">
      <w:pPr>
        <w:ind w:leftChars="100" w:left="444" w:hangingChars="100" w:hanging="222"/>
        <w:rPr>
          <w:rFonts w:asciiTheme="minorEastAsia" w:eastAsiaTheme="minorEastAsia" w:hAnsiTheme="minorEastAsia" w:hint="default"/>
          <w:color w:val="auto"/>
        </w:rPr>
      </w:pPr>
    </w:p>
    <w:tbl>
      <w:tblPr>
        <w:tblW w:w="9639" w:type="dxa"/>
        <w:jc w:val="center"/>
        <w:tblLayout w:type="fixed"/>
        <w:tblCellMar>
          <w:left w:w="0" w:type="dxa"/>
          <w:right w:w="0" w:type="dxa"/>
        </w:tblCellMar>
        <w:tblLook w:val="0000" w:firstRow="0" w:lastRow="0" w:firstColumn="0" w:lastColumn="0" w:noHBand="0" w:noVBand="0"/>
      </w:tblPr>
      <w:tblGrid>
        <w:gridCol w:w="1807"/>
        <w:gridCol w:w="1687"/>
        <w:gridCol w:w="2169"/>
        <w:gridCol w:w="3976"/>
      </w:tblGrid>
      <w:tr w:rsidR="00BA5802" w:rsidRPr="004F4589" w14:paraId="60034B35" w14:textId="77777777" w:rsidTr="00DA40B7">
        <w:trPr>
          <w:trHeight w:val="680"/>
          <w:jc w:val="center"/>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42C59"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区　分</w:t>
            </w:r>
          </w:p>
          <w:p w14:paraId="15C62668" w14:textId="77777777" w:rsidR="00BA5802" w:rsidRPr="004F4589" w:rsidRDefault="00BA5802" w:rsidP="00DA40B7">
            <w:pPr>
              <w:jc w:val="center"/>
              <w:rPr>
                <w:rFonts w:asciiTheme="minorEastAsia" w:eastAsiaTheme="minorEastAsia" w:hAnsiTheme="minorEastAsia" w:hint="default"/>
                <w:color w:val="auto"/>
              </w:rPr>
            </w:pPr>
            <w:r w:rsidRPr="009841DA">
              <w:rPr>
                <w:rFonts w:asciiTheme="minorEastAsia" w:eastAsiaTheme="minorEastAsia" w:hAnsiTheme="minorEastAsia"/>
                <w:color w:val="auto"/>
              </w:rPr>
              <w:t>（事業詳細名）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C0F9D"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事業費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FDDD6"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年月日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E58DA"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理由</w:t>
            </w:r>
          </w:p>
        </w:tc>
      </w:tr>
      <w:tr w:rsidR="00BA5802" w:rsidRPr="004F4589" w14:paraId="686A8203" w14:textId="77777777" w:rsidTr="00DA40B7">
        <w:trPr>
          <w:jc w:val="center"/>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796909F1" w14:textId="77777777" w:rsidR="00BA5802" w:rsidRDefault="00BA5802" w:rsidP="00DA40B7">
            <w:pPr>
              <w:jc w:val="left"/>
              <w:rPr>
                <w:rFonts w:asciiTheme="minorEastAsia" w:eastAsiaTheme="minorEastAsia" w:hAnsiTheme="minorEastAsia" w:hint="default"/>
                <w:color w:val="auto"/>
              </w:rPr>
            </w:pPr>
            <w:r>
              <w:rPr>
                <w:rFonts w:asciiTheme="minorEastAsia" w:eastAsiaTheme="minorEastAsia" w:hAnsiTheme="minorEastAsia"/>
                <w:color w:val="auto"/>
              </w:rPr>
              <w:t>農業でふくしまぐ</w:t>
            </w:r>
            <w:proofErr w:type="gramStart"/>
            <w:r>
              <w:rPr>
                <w:rFonts w:asciiTheme="minorEastAsia" w:eastAsiaTheme="minorEastAsia" w:hAnsiTheme="minorEastAsia"/>
                <w:color w:val="auto"/>
              </w:rPr>
              <w:t>らし</w:t>
            </w:r>
            <w:proofErr w:type="gramEnd"/>
            <w:r>
              <w:rPr>
                <w:rFonts w:asciiTheme="minorEastAsia" w:eastAsiaTheme="minorEastAsia" w:hAnsiTheme="minorEastAsia"/>
                <w:color w:val="auto"/>
              </w:rPr>
              <w:t>支援事業</w:t>
            </w:r>
          </w:p>
          <w:p w14:paraId="4DAF4CA6" w14:textId="77777777" w:rsidR="00BA5802" w:rsidRPr="001F68F7" w:rsidRDefault="00BA5802" w:rsidP="00DA40B7">
            <w:pPr>
              <w:jc w:val="left"/>
              <w:rPr>
                <w:rFonts w:asciiTheme="minorEastAsia" w:eastAsiaTheme="minorEastAsia" w:hAnsiTheme="minorEastAsia"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591C5DEF" w14:textId="77777777" w:rsidR="00BA5802" w:rsidRPr="009841DA" w:rsidRDefault="00BA5802" w:rsidP="00DA40B7">
            <w:pPr>
              <w:wordWrap w:val="0"/>
              <w:jc w:val="right"/>
              <w:rPr>
                <w:rFonts w:hint="default"/>
              </w:rPr>
            </w:pPr>
            <w:r>
              <w:t xml:space="preserve">（交通費）　　</w:t>
            </w:r>
          </w:p>
          <w:p w14:paraId="304C8DAA" w14:textId="499DF4A9" w:rsidR="00BA5802" w:rsidRPr="001F68F7" w:rsidRDefault="00BA5802" w:rsidP="00DA40B7">
            <w:pPr>
              <w:jc w:val="right"/>
              <w:rPr>
                <w:rFonts w:ascii="ＭＳ ゴシック" w:eastAsia="ＭＳ ゴシック" w:hAnsi="ＭＳ ゴシック" w:hint="default"/>
                <w:color w:val="EE0000"/>
              </w:rPr>
            </w:pPr>
          </w:p>
          <w:p w14:paraId="03E3858F" w14:textId="77777777" w:rsidR="00BA5802" w:rsidRPr="009841DA" w:rsidRDefault="00BA5802" w:rsidP="00DA40B7">
            <w:pPr>
              <w:jc w:val="left"/>
              <w:rPr>
                <w:rFonts w:hint="default"/>
              </w:rPr>
            </w:pPr>
            <w:r>
              <w:t>（宿泊費）</w:t>
            </w:r>
          </w:p>
          <w:p w14:paraId="4A876769" w14:textId="7A8C3ACE" w:rsidR="00BA5802" w:rsidRPr="001F68F7" w:rsidRDefault="00BA5802" w:rsidP="00DA40B7">
            <w:pPr>
              <w:jc w:val="right"/>
              <w:rPr>
                <w:rFonts w:ascii="ＭＳ ゴシック" w:eastAsia="ＭＳ ゴシック" w:hAnsi="ＭＳ ゴシック"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70448"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着手予定年月日</w:t>
            </w:r>
          </w:p>
          <w:p w14:paraId="078C0F88" w14:textId="7926E47C" w:rsidR="00BA5802"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年</w:t>
            </w:r>
            <w:r w:rsidR="004D40DB">
              <w:rPr>
                <w:rFonts w:asciiTheme="minorEastAsia" w:eastAsiaTheme="minorEastAsia" w:hAnsiTheme="minorEastAsia"/>
                <w:color w:val="auto"/>
              </w:rPr>
              <w:t xml:space="preserve">　　</w:t>
            </w:r>
            <w:r w:rsidRPr="004F4589">
              <w:rPr>
                <w:rFonts w:asciiTheme="minorEastAsia" w:eastAsiaTheme="minorEastAsia" w:hAnsiTheme="minorEastAsia"/>
                <w:color w:val="auto"/>
              </w:rPr>
              <w:t>月</w:t>
            </w:r>
            <w:r w:rsidR="004D40DB">
              <w:rPr>
                <w:rFonts w:asciiTheme="minorEastAsia" w:eastAsiaTheme="minorEastAsia" w:hAnsiTheme="minorEastAsia"/>
                <w:color w:val="auto"/>
              </w:rPr>
              <w:t xml:space="preserve">　　</w:t>
            </w:r>
            <w:r w:rsidRPr="004F4589">
              <w:rPr>
                <w:rFonts w:asciiTheme="minorEastAsia" w:eastAsiaTheme="minorEastAsia" w:hAnsiTheme="minorEastAsia"/>
                <w:color w:val="auto"/>
              </w:rPr>
              <w:t>日</w:t>
            </w:r>
          </w:p>
          <w:p w14:paraId="233C91ED" w14:textId="77777777" w:rsidR="00BA5802" w:rsidRPr="004F4589" w:rsidRDefault="00BA5802" w:rsidP="00DA40B7">
            <w:pPr>
              <w:jc w:val="center"/>
              <w:rPr>
                <w:rFonts w:asciiTheme="minorEastAsia" w:eastAsiaTheme="minorEastAsia" w:hAnsiTheme="minorEastAsia" w:hint="default"/>
                <w:color w:val="auto"/>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65B6E971" w14:textId="77777777" w:rsidR="00BA5802" w:rsidRDefault="00BA5802" w:rsidP="00DA40B7">
            <w:pPr>
              <w:jc w:val="left"/>
              <w:rPr>
                <w:rFonts w:asciiTheme="minorEastAsia" w:eastAsiaTheme="minorEastAsia" w:hAnsiTheme="minorEastAsia" w:hint="default"/>
                <w:color w:val="auto"/>
              </w:rPr>
            </w:pPr>
            <w:r>
              <w:rPr>
                <w:rFonts w:asciiTheme="minorEastAsia" w:eastAsiaTheme="minorEastAsia" w:hAnsiTheme="minorEastAsia"/>
                <w:color w:val="auto"/>
              </w:rPr>
              <w:t>就農活動後に実績報告書とともに交付申請するため</w:t>
            </w:r>
          </w:p>
          <w:p w14:paraId="352684AB" w14:textId="77777777" w:rsidR="00BA5802" w:rsidRPr="004F4589" w:rsidRDefault="00BA5802" w:rsidP="00DA40B7">
            <w:pPr>
              <w:jc w:val="left"/>
              <w:rPr>
                <w:rFonts w:asciiTheme="minorEastAsia" w:eastAsiaTheme="minorEastAsia" w:hAnsiTheme="minorEastAsia" w:hint="default"/>
                <w:color w:val="auto"/>
              </w:rPr>
            </w:pPr>
          </w:p>
          <w:p w14:paraId="21BC6E30" w14:textId="77777777" w:rsidR="00BA5802" w:rsidRDefault="00BA5802" w:rsidP="00DA40B7">
            <w:pPr>
              <w:jc w:val="left"/>
              <w:rPr>
                <w:rFonts w:asciiTheme="minorEastAsia" w:eastAsiaTheme="minorEastAsia" w:hAnsiTheme="minorEastAsia" w:hint="default"/>
                <w:color w:val="auto"/>
              </w:rPr>
            </w:pPr>
          </w:p>
          <w:p w14:paraId="54DBE7A6" w14:textId="77777777" w:rsidR="00BA5802" w:rsidRPr="004F4589" w:rsidRDefault="00BA5802" w:rsidP="00DA40B7">
            <w:pPr>
              <w:jc w:val="left"/>
              <w:rPr>
                <w:rFonts w:asciiTheme="minorEastAsia" w:eastAsiaTheme="minorEastAsia" w:hAnsiTheme="minorEastAsia" w:hint="default"/>
                <w:color w:val="auto"/>
              </w:rPr>
            </w:pPr>
          </w:p>
          <w:p w14:paraId="1352BEB3" w14:textId="77777777" w:rsidR="00BA5802" w:rsidRPr="004F4589" w:rsidRDefault="00BA5802" w:rsidP="00DA40B7">
            <w:pPr>
              <w:jc w:val="left"/>
              <w:rPr>
                <w:rFonts w:asciiTheme="minorEastAsia" w:eastAsiaTheme="minorEastAsia" w:hAnsiTheme="minorEastAsia" w:hint="default"/>
                <w:color w:val="auto"/>
              </w:rPr>
            </w:pPr>
          </w:p>
        </w:tc>
      </w:tr>
      <w:tr w:rsidR="00BA5802" w:rsidRPr="004F4589" w14:paraId="6C0F7B38" w14:textId="77777777" w:rsidTr="00DA40B7">
        <w:trPr>
          <w:jc w:val="center"/>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590A94A4" w14:textId="77777777" w:rsidR="00BA5802" w:rsidRPr="004F4589" w:rsidRDefault="00BA5802" w:rsidP="00DA40B7">
            <w:pPr>
              <w:jc w:val="left"/>
              <w:rPr>
                <w:rFonts w:asciiTheme="minorEastAsia" w:eastAsiaTheme="minorEastAsia" w:hAnsiTheme="minorEastAsia"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05F53278" w14:textId="77777777" w:rsidR="00BA5802" w:rsidRPr="004F4589" w:rsidRDefault="00BA5802" w:rsidP="00DA40B7">
            <w:pPr>
              <w:jc w:val="right"/>
              <w:rPr>
                <w:rFonts w:asciiTheme="minorEastAsia" w:eastAsiaTheme="minorEastAsia" w:hAnsiTheme="minorEastAsia"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DE5BC" w14:textId="77777777"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完了予定年月日</w:t>
            </w:r>
          </w:p>
          <w:p w14:paraId="0683235C" w14:textId="6BA6F9FC" w:rsidR="00BA5802" w:rsidRPr="004F4589" w:rsidRDefault="00BA5802" w:rsidP="00DA40B7">
            <w:pPr>
              <w:jc w:val="center"/>
              <w:rPr>
                <w:rFonts w:asciiTheme="minorEastAsia" w:eastAsiaTheme="minorEastAsia" w:hAnsiTheme="minorEastAsia" w:hint="default"/>
                <w:color w:val="auto"/>
              </w:rPr>
            </w:pPr>
            <w:r w:rsidRPr="004F4589">
              <w:rPr>
                <w:rFonts w:asciiTheme="minorEastAsia" w:eastAsiaTheme="minorEastAsia" w:hAnsiTheme="minorEastAsia"/>
                <w:color w:val="auto"/>
              </w:rPr>
              <w:t>年</w:t>
            </w:r>
            <w:r w:rsidR="004D40DB">
              <w:rPr>
                <w:rFonts w:asciiTheme="minorEastAsia" w:eastAsiaTheme="minorEastAsia" w:hAnsiTheme="minorEastAsia"/>
                <w:color w:val="auto"/>
              </w:rPr>
              <w:t xml:space="preserve">　　</w:t>
            </w:r>
            <w:r w:rsidRPr="004F4589">
              <w:rPr>
                <w:rFonts w:asciiTheme="minorEastAsia" w:eastAsiaTheme="minorEastAsia" w:hAnsiTheme="minorEastAsia"/>
                <w:color w:val="auto"/>
              </w:rPr>
              <w:t>月</w:t>
            </w:r>
            <w:r w:rsidR="004D40DB">
              <w:rPr>
                <w:rFonts w:asciiTheme="minorEastAsia" w:eastAsiaTheme="minorEastAsia" w:hAnsiTheme="minorEastAsia"/>
                <w:color w:val="auto"/>
              </w:rPr>
              <w:t xml:space="preserve">　　</w:t>
            </w:r>
            <w:r>
              <w:rPr>
                <w:rFonts w:asciiTheme="minorEastAsia" w:eastAsiaTheme="minorEastAsia" w:hAnsiTheme="minorEastAsia"/>
                <w:color w:val="auto"/>
              </w:rPr>
              <w:t>日</w:t>
            </w:r>
          </w:p>
        </w:tc>
        <w:tc>
          <w:tcPr>
            <w:tcW w:w="3960" w:type="dxa"/>
            <w:vMerge/>
            <w:tcBorders>
              <w:top w:val="nil"/>
              <w:left w:val="single" w:sz="4" w:space="0" w:color="000000"/>
              <w:bottom w:val="single" w:sz="4" w:space="0" w:color="000000"/>
              <w:right w:val="single" w:sz="4" w:space="0" w:color="000000"/>
            </w:tcBorders>
            <w:tcMar>
              <w:left w:w="49" w:type="dxa"/>
              <w:right w:w="49" w:type="dxa"/>
            </w:tcMar>
          </w:tcPr>
          <w:p w14:paraId="6FF02D87" w14:textId="77777777" w:rsidR="00BA5802" w:rsidRPr="004F4589" w:rsidRDefault="00BA5802" w:rsidP="00DA40B7">
            <w:pPr>
              <w:jc w:val="left"/>
              <w:rPr>
                <w:rFonts w:asciiTheme="minorEastAsia" w:eastAsiaTheme="minorEastAsia" w:hAnsiTheme="minorEastAsia" w:hint="default"/>
                <w:color w:val="auto"/>
              </w:rPr>
            </w:pPr>
          </w:p>
        </w:tc>
      </w:tr>
    </w:tbl>
    <w:p w14:paraId="28F6F1D4" w14:textId="77777777" w:rsidR="00BA5802" w:rsidRPr="004F4589" w:rsidRDefault="00BA5802" w:rsidP="00BA5802">
      <w:pPr>
        <w:ind w:right="567"/>
        <w:rPr>
          <w:rFonts w:asciiTheme="minorEastAsia" w:eastAsiaTheme="minorEastAsia" w:hAnsiTheme="minorEastAsia" w:hint="default"/>
          <w:color w:val="auto"/>
        </w:rPr>
      </w:pPr>
    </w:p>
    <w:p w14:paraId="10CA9CE4" w14:textId="1D0EC443" w:rsidR="00BA5802" w:rsidRDefault="00BA5802" w:rsidP="00BA5802">
      <w:pPr>
        <w:widowControl/>
        <w:overflowPunct/>
        <w:jc w:val="left"/>
        <w:textAlignment w:val="auto"/>
        <w:rPr>
          <w:rFonts w:ascii="ＭＳ ゴシック" w:eastAsia="ＭＳ ゴシック" w:hAnsi="ＭＳ ゴシック" w:hint="default"/>
          <w:b/>
          <w:color w:val="auto"/>
        </w:rPr>
      </w:pPr>
    </w:p>
    <w:sectPr w:rsidR="00BA5802" w:rsidSect="008509CF">
      <w:footerReference w:type="even" r:id="rId7"/>
      <w:footnotePr>
        <w:numRestart w:val="eachPage"/>
      </w:footnotePr>
      <w:endnotePr>
        <w:numFmt w:val="decimal"/>
      </w:endnotePr>
      <w:pgSz w:w="11906" w:h="16838" w:code="9"/>
      <w:pgMar w:top="1701" w:right="851" w:bottom="1701" w:left="851" w:header="1134" w:footer="567" w:gutter="0"/>
      <w:pgNumType w:fmt="numberInDash" w:start="19"/>
      <w:cols w:space="720"/>
      <w:docGrid w:type="linesAndChars" w:linePitch="335" w:charSpace="2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6E44" w14:textId="77777777" w:rsidR="00B338C9" w:rsidRDefault="00B338C9">
      <w:pPr>
        <w:spacing w:before="358"/>
        <w:rPr>
          <w:rFonts w:hint="default"/>
        </w:rPr>
      </w:pPr>
      <w:r>
        <w:continuationSeparator/>
      </w:r>
    </w:p>
  </w:endnote>
  <w:endnote w:type="continuationSeparator" w:id="0">
    <w:p w14:paraId="6F235D93" w14:textId="77777777" w:rsidR="00B338C9" w:rsidRDefault="00B338C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1A6" w14:textId="77777777" w:rsidR="007F4674" w:rsidRDefault="007F4674">
    <w:pPr>
      <w:framePr w:wrap="auto" w:vAnchor="page" w:hAnchor="margin" w:xAlign="center" w:y="16030"/>
      <w:spacing w:line="0" w:lineRule="atLeast"/>
      <w:jc w:val="center"/>
      <w:rPr>
        <w:rFonts w:hint="default"/>
        <w:sz w:val="20"/>
      </w:rPr>
    </w:pPr>
    <w:r>
      <w:rPr>
        <w:sz w:val="20"/>
      </w:rPr>
      <w:t xml:space="preserve">- </w:t>
    </w:r>
    <w:r>
      <w:rPr>
        <w:sz w:val="20"/>
      </w:rPr>
      <w:fldChar w:fldCharType="begin"/>
    </w:r>
    <w:r>
      <w:rPr>
        <w:sz w:val="20"/>
      </w:rPr>
      <w:instrText xml:space="preserve">= 16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7F909509" w14:textId="77777777" w:rsidR="007F4674" w:rsidRDefault="007F467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B09F" w14:textId="77777777" w:rsidR="00B338C9" w:rsidRDefault="00B338C9">
      <w:pPr>
        <w:spacing w:before="358"/>
        <w:rPr>
          <w:rFonts w:hint="default"/>
        </w:rPr>
      </w:pPr>
      <w:r>
        <w:continuationSeparator/>
      </w:r>
    </w:p>
  </w:footnote>
  <w:footnote w:type="continuationSeparator" w:id="0">
    <w:p w14:paraId="73707863" w14:textId="77777777" w:rsidR="00B338C9" w:rsidRDefault="00B338C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111"/>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B5"/>
    <w:rsid w:val="00000ADF"/>
    <w:rsid w:val="00016CE9"/>
    <w:rsid w:val="00061C4D"/>
    <w:rsid w:val="000D58AE"/>
    <w:rsid w:val="0019581E"/>
    <w:rsid w:val="001A4353"/>
    <w:rsid w:val="001D4027"/>
    <w:rsid w:val="001D5F6F"/>
    <w:rsid w:val="001E0D9E"/>
    <w:rsid w:val="001F55B8"/>
    <w:rsid w:val="001F68F7"/>
    <w:rsid w:val="00285FEF"/>
    <w:rsid w:val="0029196D"/>
    <w:rsid w:val="002D598C"/>
    <w:rsid w:val="003762D9"/>
    <w:rsid w:val="003F26F7"/>
    <w:rsid w:val="003F55AB"/>
    <w:rsid w:val="004632F1"/>
    <w:rsid w:val="00483F36"/>
    <w:rsid w:val="004D40DB"/>
    <w:rsid w:val="004F4589"/>
    <w:rsid w:val="004F713E"/>
    <w:rsid w:val="00526164"/>
    <w:rsid w:val="0053178F"/>
    <w:rsid w:val="0060607C"/>
    <w:rsid w:val="006136B3"/>
    <w:rsid w:val="00667DA6"/>
    <w:rsid w:val="00677102"/>
    <w:rsid w:val="006814A8"/>
    <w:rsid w:val="0068247D"/>
    <w:rsid w:val="006B2612"/>
    <w:rsid w:val="006E669A"/>
    <w:rsid w:val="00703594"/>
    <w:rsid w:val="00744748"/>
    <w:rsid w:val="007B2992"/>
    <w:rsid w:val="007F4674"/>
    <w:rsid w:val="0082125A"/>
    <w:rsid w:val="008509CF"/>
    <w:rsid w:val="00877D83"/>
    <w:rsid w:val="008A3F29"/>
    <w:rsid w:val="008B4F2A"/>
    <w:rsid w:val="008C3815"/>
    <w:rsid w:val="008D06EC"/>
    <w:rsid w:val="008D5A60"/>
    <w:rsid w:val="00913CDB"/>
    <w:rsid w:val="00933601"/>
    <w:rsid w:val="009841DA"/>
    <w:rsid w:val="009B330E"/>
    <w:rsid w:val="009C147E"/>
    <w:rsid w:val="009E01F0"/>
    <w:rsid w:val="00A037D8"/>
    <w:rsid w:val="00A12247"/>
    <w:rsid w:val="00A14D50"/>
    <w:rsid w:val="00A30E30"/>
    <w:rsid w:val="00A33C0B"/>
    <w:rsid w:val="00A974C2"/>
    <w:rsid w:val="00B303B9"/>
    <w:rsid w:val="00B338C9"/>
    <w:rsid w:val="00B45FB5"/>
    <w:rsid w:val="00BA5802"/>
    <w:rsid w:val="00BD784A"/>
    <w:rsid w:val="00C10685"/>
    <w:rsid w:val="00C14F4D"/>
    <w:rsid w:val="00C30A98"/>
    <w:rsid w:val="00C44681"/>
    <w:rsid w:val="00CD101B"/>
    <w:rsid w:val="00D3443D"/>
    <w:rsid w:val="00D34653"/>
    <w:rsid w:val="00D65B49"/>
    <w:rsid w:val="00D91DA3"/>
    <w:rsid w:val="00E01065"/>
    <w:rsid w:val="00E62B06"/>
    <w:rsid w:val="00EA478F"/>
    <w:rsid w:val="00EE3940"/>
    <w:rsid w:val="00F05569"/>
    <w:rsid w:val="00F722FD"/>
    <w:rsid w:val="00F843FD"/>
    <w:rsid w:val="00F9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CC4C4"/>
  <w15:chartTrackingRefBased/>
  <w15:docId w15:val="{E899031A-FEC1-4BF8-AC8D-E667EA4C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B45FB5"/>
    <w:pPr>
      <w:tabs>
        <w:tab w:val="center" w:pos="4252"/>
        <w:tab w:val="right" w:pos="8504"/>
      </w:tabs>
      <w:snapToGrid w:val="0"/>
    </w:pPr>
  </w:style>
  <w:style w:type="character" w:customStyle="1" w:styleId="a4">
    <w:name w:val="ヘッダー (文字)"/>
    <w:link w:val="a3"/>
    <w:uiPriority w:val="99"/>
    <w:rsid w:val="00B45FB5"/>
    <w:rPr>
      <w:color w:val="000000"/>
      <w:sz w:val="21"/>
    </w:rPr>
  </w:style>
  <w:style w:type="paragraph" w:styleId="a5">
    <w:name w:val="footer"/>
    <w:basedOn w:val="a"/>
    <w:link w:val="a6"/>
    <w:uiPriority w:val="99"/>
    <w:unhideWhenUsed/>
    <w:rsid w:val="00B45FB5"/>
    <w:pPr>
      <w:tabs>
        <w:tab w:val="center" w:pos="4252"/>
        <w:tab w:val="right" w:pos="8504"/>
      </w:tabs>
      <w:snapToGrid w:val="0"/>
    </w:pPr>
  </w:style>
  <w:style w:type="character" w:customStyle="1" w:styleId="a6">
    <w:name w:val="フッター (文字)"/>
    <w:link w:val="a5"/>
    <w:uiPriority w:val="99"/>
    <w:rsid w:val="00B45FB5"/>
    <w:rPr>
      <w:color w:val="000000"/>
      <w:sz w:val="21"/>
    </w:rPr>
  </w:style>
  <w:style w:type="table" w:styleId="a7">
    <w:name w:val="Table Grid"/>
    <w:basedOn w:val="a1"/>
    <w:uiPriority w:val="39"/>
    <w:rsid w:val="00EA478F"/>
    <w:pPr>
      <w:jc w:val="both"/>
    </w:pPr>
    <w:rPr>
      <w:rFonts w:ascii="ＤＦ平成明朝体W3" w:eastAsia="ＤＦ平成明朝体W3" w:hAnsi="ＤＦ平成明朝体W3"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468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C44681"/>
    <w:rPr>
      <w:rFonts w:ascii="游ゴシック Light" w:eastAsia="游ゴシック Light" w:hAnsi="游ゴシック Light" w:cs="Times New Roman"/>
      <w:color w:val="000000"/>
      <w:sz w:val="18"/>
      <w:szCs w:val="18"/>
    </w:rPr>
  </w:style>
  <w:style w:type="paragraph" w:styleId="aa">
    <w:name w:val="Note Heading"/>
    <w:basedOn w:val="a"/>
    <w:next w:val="a"/>
    <w:link w:val="ab"/>
    <w:uiPriority w:val="99"/>
    <w:semiHidden/>
    <w:unhideWhenUsed/>
    <w:rsid w:val="009841DA"/>
    <w:pPr>
      <w:jc w:val="center"/>
    </w:pPr>
  </w:style>
  <w:style w:type="character" w:customStyle="1" w:styleId="ab">
    <w:name w:val="記 (文字)"/>
    <w:basedOn w:val="a0"/>
    <w:link w:val="aa"/>
    <w:uiPriority w:val="99"/>
    <w:semiHidden/>
    <w:rsid w:val="009841DA"/>
    <w:rPr>
      <w:color w:val="000000"/>
      <w:sz w:val="21"/>
    </w:rPr>
  </w:style>
  <w:style w:type="paragraph" w:styleId="ac">
    <w:name w:val="Closing"/>
    <w:basedOn w:val="a"/>
    <w:link w:val="ad"/>
    <w:uiPriority w:val="99"/>
    <w:semiHidden/>
    <w:unhideWhenUsed/>
    <w:rsid w:val="009841DA"/>
    <w:pPr>
      <w:jc w:val="right"/>
    </w:pPr>
  </w:style>
  <w:style w:type="character" w:customStyle="1" w:styleId="ad">
    <w:name w:val="結語 (文字)"/>
    <w:basedOn w:val="a0"/>
    <w:link w:val="ac"/>
    <w:uiPriority w:val="99"/>
    <w:semiHidden/>
    <w:rsid w:val="009841D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明朝体">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07DC-5F3B-4BDB-8DCA-A571EEBB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農林総務課</dc:creator>
  <cp:keywords/>
  <cp:lastModifiedBy>田熊 正洋</cp:lastModifiedBy>
  <cp:revision>12</cp:revision>
  <cp:lastPrinted>2026-05-13T02:24:00Z</cp:lastPrinted>
  <dcterms:created xsi:type="dcterms:W3CDTF">2024-03-21T00:46:00Z</dcterms:created>
  <dcterms:modified xsi:type="dcterms:W3CDTF">2026-05-13T02:45:00Z</dcterms:modified>
</cp:coreProperties>
</file>