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9268" w14:textId="77777777" w:rsidR="00BA4E27" w:rsidRPr="00F15A22" w:rsidRDefault="00BA4E27" w:rsidP="00F47177">
      <w:pPr>
        <w:spacing w:line="260" w:lineRule="exact"/>
        <w:ind w:left="468" w:hangingChars="200" w:hanging="468"/>
        <w:jc w:val="right"/>
        <w:rPr>
          <w:rFonts w:hint="default"/>
          <w:szCs w:val="21"/>
        </w:rPr>
      </w:pPr>
      <w:r w:rsidRPr="00F15A22">
        <w:rPr>
          <w:szCs w:val="21"/>
        </w:rPr>
        <w:t xml:space="preserve">　　年　　月　　日　</w:t>
      </w:r>
    </w:p>
    <w:p w14:paraId="1A608B4E" w14:textId="77777777" w:rsidR="00BA4E27" w:rsidRPr="00F15A22" w:rsidRDefault="00BA4E27" w:rsidP="00F47177">
      <w:pPr>
        <w:spacing w:line="260" w:lineRule="exact"/>
        <w:ind w:left="468" w:hangingChars="200" w:hanging="468"/>
        <w:jc w:val="right"/>
        <w:rPr>
          <w:rFonts w:hint="default"/>
          <w:szCs w:val="21"/>
        </w:rPr>
      </w:pPr>
    </w:p>
    <w:p w14:paraId="04CCFBEB" w14:textId="77777777" w:rsidR="00316B7E" w:rsidRDefault="00316B7E" w:rsidP="00F47177">
      <w:pPr>
        <w:spacing w:line="260" w:lineRule="exact"/>
        <w:ind w:left="468" w:hangingChars="200" w:hanging="468"/>
        <w:jc w:val="left"/>
        <w:rPr>
          <w:rFonts w:hint="default"/>
          <w:szCs w:val="21"/>
        </w:rPr>
      </w:pPr>
      <w:r>
        <w:rPr>
          <w:szCs w:val="21"/>
        </w:rPr>
        <w:t xml:space="preserve">　</w:t>
      </w:r>
      <w:r w:rsidR="009D052A" w:rsidRPr="00F15A22">
        <w:rPr>
          <w:szCs w:val="21"/>
        </w:rPr>
        <w:t>福島県動物愛護センター所長</w:t>
      </w:r>
      <w:r w:rsidR="009D052A">
        <w:rPr>
          <w:szCs w:val="21"/>
        </w:rPr>
        <w:t xml:space="preserve">　</w:t>
      </w:r>
      <w:r>
        <w:rPr>
          <w:szCs w:val="21"/>
        </w:rPr>
        <w:t>様</w:t>
      </w:r>
    </w:p>
    <w:p w14:paraId="46E90BE9" w14:textId="77777777" w:rsidR="00316B7E" w:rsidRDefault="00316B7E" w:rsidP="00F47177">
      <w:pPr>
        <w:spacing w:line="260" w:lineRule="exact"/>
        <w:ind w:left="468" w:hangingChars="200" w:hanging="468"/>
        <w:jc w:val="left"/>
        <w:rPr>
          <w:rFonts w:hint="default"/>
          <w:szCs w:val="21"/>
        </w:rPr>
      </w:pPr>
    </w:p>
    <w:p w14:paraId="757AC38E" w14:textId="2527AB4C" w:rsidR="00264709" w:rsidRDefault="00264709" w:rsidP="00407093">
      <w:pPr>
        <w:spacing w:line="260" w:lineRule="exact"/>
        <w:ind w:left="468" w:right="2808" w:hangingChars="200" w:hanging="468"/>
        <w:jc w:val="right"/>
        <w:rPr>
          <w:rFonts w:hint="default"/>
          <w:szCs w:val="21"/>
        </w:rPr>
      </w:pPr>
      <w:r>
        <w:rPr>
          <w:szCs w:val="21"/>
        </w:rPr>
        <w:t xml:space="preserve">氏名　　　　　</w:t>
      </w:r>
      <w:r w:rsidR="00407093">
        <w:rPr>
          <w:szCs w:val="21"/>
        </w:rPr>
        <w:t xml:space="preserve">　</w:t>
      </w:r>
      <w:r>
        <w:rPr>
          <w:szCs w:val="21"/>
        </w:rPr>
        <w:t xml:space="preserve">　　　　　　　　</w:t>
      </w:r>
    </w:p>
    <w:p w14:paraId="01AD1D98" w14:textId="77777777" w:rsidR="00264709" w:rsidRDefault="00264709" w:rsidP="00F47177">
      <w:pPr>
        <w:spacing w:line="260" w:lineRule="exact"/>
        <w:ind w:left="328" w:hangingChars="200" w:hanging="328"/>
        <w:jc w:val="right"/>
        <w:rPr>
          <w:rFonts w:hint="default"/>
          <w:szCs w:val="21"/>
        </w:rPr>
      </w:pPr>
      <w:r w:rsidRPr="00AB2CD7">
        <w:rPr>
          <w:sz w:val="14"/>
          <w:szCs w:val="21"/>
        </w:rPr>
        <w:t>（団体にあっては</w:t>
      </w:r>
      <w:r>
        <w:rPr>
          <w:sz w:val="14"/>
          <w:szCs w:val="21"/>
        </w:rPr>
        <w:t>、</w:t>
      </w:r>
      <w:r w:rsidRPr="00AB2CD7">
        <w:rPr>
          <w:sz w:val="14"/>
          <w:szCs w:val="21"/>
        </w:rPr>
        <w:t>名称及び代表者</w:t>
      </w:r>
      <w:r>
        <w:rPr>
          <w:sz w:val="14"/>
          <w:szCs w:val="21"/>
        </w:rPr>
        <w:t>の氏名</w:t>
      </w:r>
      <w:r w:rsidRPr="00AB2CD7">
        <w:rPr>
          <w:sz w:val="14"/>
          <w:szCs w:val="21"/>
        </w:rPr>
        <w:t>）</w:t>
      </w:r>
      <w:r>
        <w:rPr>
          <w:sz w:val="14"/>
          <w:szCs w:val="21"/>
        </w:rPr>
        <w:t xml:space="preserve">　　　　　　</w:t>
      </w:r>
    </w:p>
    <w:p w14:paraId="6954FF32" w14:textId="63300CD0" w:rsidR="00264709" w:rsidRDefault="00407093" w:rsidP="00407093">
      <w:pPr>
        <w:spacing w:line="260" w:lineRule="exact"/>
        <w:ind w:left="468" w:right="936" w:hangingChars="200" w:hanging="468"/>
        <w:jc w:val="center"/>
        <w:rPr>
          <w:rFonts w:hint="default"/>
          <w:szCs w:val="21"/>
        </w:rPr>
      </w:pPr>
      <w:r>
        <w:rPr>
          <w:szCs w:val="21"/>
        </w:rPr>
        <w:t xml:space="preserve">　　　　　　　　　　　　　　　　　　　</w:t>
      </w:r>
      <w:r w:rsidR="00264709">
        <w:rPr>
          <w:szCs w:val="21"/>
        </w:rPr>
        <w:t xml:space="preserve">住所　　　　　　　　　　　　</w:t>
      </w:r>
    </w:p>
    <w:p w14:paraId="7CCF1D18" w14:textId="77777777" w:rsidR="00264709" w:rsidRDefault="00264709" w:rsidP="00F47177">
      <w:pPr>
        <w:spacing w:line="260" w:lineRule="exact"/>
        <w:ind w:leftChars="200" w:left="468" w:right="936" w:firstLineChars="2100" w:firstLine="4911"/>
        <w:rPr>
          <w:rFonts w:hint="default"/>
          <w:szCs w:val="21"/>
        </w:rPr>
      </w:pPr>
    </w:p>
    <w:p w14:paraId="70FF0A34" w14:textId="6618FCC7" w:rsidR="00316B7E" w:rsidRPr="00F15A22" w:rsidRDefault="00264709" w:rsidP="00407093">
      <w:pPr>
        <w:spacing w:line="260" w:lineRule="exact"/>
        <w:ind w:leftChars="200" w:left="468" w:right="936" w:firstLineChars="2500" w:firstLine="5846"/>
        <w:rPr>
          <w:rFonts w:hint="default"/>
          <w:szCs w:val="21"/>
        </w:rPr>
      </w:pPr>
      <w:r>
        <w:rPr>
          <w:szCs w:val="21"/>
        </w:rPr>
        <w:t>電話番号</w:t>
      </w:r>
      <w:r w:rsidR="00316B7E">
        <w:rPr>
          <w:szCs w:val="21"/>
        </w:rPr>
        <w:t xml:space="preserve">　</w:t>
      </w:r>
    </w:p>
    <w:p w14:paraId="4A0CD791" w14:textId="77777777" w:rsidR="00CA693A" w:rsidRDefault="00CA693A" w:rsidP="00CA693A">
      <w:pPr>
        <w:spacing w:line="260" w:lineRule="exact"/>
        <w:ind w:left="468" w:hangingChars="200" w:hanging="468"/>
        <w:jc w:val="center"/>
        <w:rPr>
          <w:rFonts w:hint="default"/>
          <w:szCs w:val="21"/>
        </w:rPr>
      </w:pPr>
    </w:p>
    <w:p w14:paraId="7D699648" w14:textId="4E771927" w:rsidR="00CA693A" w:rsidRPr="00CA693A" w:rsidRDefault="00CA693A" w:rsidP="00CA693A">
      <w:pPr>
        <w:spacing w:line="260" w:lineRule="exact"/>
        <w:ind w:left="468" w:hangingChars="200" w:hanging="468"/>
        <w:jc w:val="center"/>
        <w:rPr>
          <w:rFonts w:hint="default"/>
          <w:b/>
          <w:bCs/>
          <w:szCs w:val="21"/>
        </w:rPr>
      </w:pPr>
      <w:r w:rsidRPr="00CA693A">
        <w:rPr>
          <w:b/>
          <w:bCs/>
          <w:szCs w:val="21"/>
        </w:rPr>
        <w:t>犬及び猫の一時預かり承諾書</w:t>
      </w:r>
    </w:p>
    <w:p w14:paraId="03377351" w14:textId="77777777" w:rsidR="00CC618A" w:rsidRPr="00CA693A" w:rsidRDefault="00CC618A" w:rsidP="00F47177">
      <w:pPr>
        <w:spacing w:line="260" w:lineRule="exact"/>
        <w:rPr>
          <w:rFonts w:hint="default"/>
          <w:szCs w:val="21"/>
        </w:rPr>
      </w:pPr>
    </w:p>
    <w:p w14:paraId="014F98D0" w14:textId="77777777" w:rsidR="00DF4B25" w:rsidRPr="00264709" w:rsidRDefault="00DF4B25" w:rsidP="00F47177">
      <w:pPr>
        <w:spacing w:line="260" w:lineRule="exact"/>
        <w:rPr>
          <w:rFonts w:hint="default"/>
          <w:szCs w:val="21"/>
        </w:rPr>
      </w:pPr>
      <w:r>
        <w:rPr>
          <w:szCs w:val="21"/>
        </w:rPr>
        <w:t xml:space="preserve">　　　　年　　月　　日に福島県動物愛護センターから依頼のあった下記１の動物の一時預かりについて、承諾します。</w:t>
      </w:r>
    </w:p>
    <w:p w14:paraId="65A60162" w14:textId="77777777" w:rsidR="00ED1525" w:rsidRPr="00ED1525" w:rsidRDefault="00DF4B25" w:rsidP="00F47177">
      <w:pPr>
        <w:spacing w:line="260" w:lineRule="exact"/>
        <w:ind w:firstLineChars="100" w:firstLine="234"/>
        <w:rPr>
          <w:rFonts w:hint="default"/>
          <w:szCs w:val="21"/>
        </w:rPr>
      </w:pPr>
      <w:r>
        <w:rPr>
          <w:szCs w:val="21"/>
        </w:rPr>
        <w:t>なお、</w:t>
      </w:r>
      <w:r w:rsidR="00ED1525">
        <w:rPr>
          <w:szCs w:val="21"/>
        </w:rPr>
        <w:t>一時預かりにあたっては、</w:t>
      </w:r>
      <w:r w:rsidR="009D052A">
        <w:rPr>
          <w:szCs w:val="21"/>
        </w:rPr>
        <w:t>下記</w:t>
      </w:r>
      <w:r>
        <w:rPr>
          <w:szCs w:val="21"/>
        </w:rPr>
        <w:t>２</w:t>
      </w:r>
      <w:r w:rsidR="00ED1525">
        <w:rPr>
          <w:szCs w:val="21"/>
        </w:rPr>
        <w:t>の事項を遵守します。</w:t>
      </w:r>
    </w:p>
    <w:p w14:paraId="2C9008AE" w14:textId="77777777" w:rsidR="00DF4B25" w:rsidRDefault="009D052A" w:rsidP="00F47177">
      <w:pPr>
        <w:pStyle w:val="a8"/>
        <w:spacing w:line="260" w:lineRule="exact"/>
      </w:pPr>
      <w:r>
        <w:t>記</w:t>
      </w:r>
    </w:p>
    <w:p w14:paraId="2CA9BA27" w14:textId="77777777" w:rsidR="00DF4B25" w:rsidRDefault="00DF4B25" w:rsidP="00F47177">
      <w:pPr>
        <w:spacing w:line="260" w:lineRule="exact"/>
        <w:rPr>
          <w:rFonts w:hint="default"/>
        </w:rPr>
      </w:pPr>
      <w:r>
        <w:t>１　一時預かりをする動物</w:t>
      </w:r>
    </w:p>
    <w:tbl>
      <w:tblPr>
        <w:tblpPr w:leftFromText="142" w:rightFromText="142" w:vertAnchor="text" w:horzAnchor="margin" w:tblpX="39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387"/>
        <w:gridCol w:w="1446"/>
        <w:gridCol w:w="1046"/>
        <w:gridCol w:w="1246"/>
        <w:gridCol w:w="1246"/>
        <w:gridCol w:w="1210"/>
        <w:gridCol w:w="1170"/>
      </w:tblGrid>
      <w:tr w:rsidR="00DF4B25" w:rsidRPr="003F22D4" w14:paraId="2619D930" w14:textId="77777777" w:rsidTr="00946A21">
        <w:trPr>
          <w:trHeight w:val="749"/>
        </w:trPr>
        <w:tc>
          <w:tcPr>
            <w:tcW w:w="711" w:type="dxa"/>
            <w:shd w:val="clear" w:color="auto" w:fill="auto"/>
            <w:vAlign w:val="center"/>
          </w:tcPr>
          <w:p w14:paraId="065733D4"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種別</w:t>
            </w:r>
          </w:p>
        </w:tc>
        <w:tc>
          <w:tcPr>
            <w:tcW w:w="1387" w:type="dxa"/>
            <w:shd w:val="clear" w:color="auto" w:fill="auto"/>
            <w:vAlign w:val="center"/>
          </w:tcPr>
          <w:p w14:paraId="5A6BEE55"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捕獲・</w:t>
            </w:r>
          </w:p>
          <w:p w14:paraId="79A3140F"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引取りの別</w:t>
            </w:r>
          </w:p>
        </w:tc>
        <w:tc>
          <w:tcPr>
            <w:tcW w:w="1446" w:type="dxa"/>
            <w:shd w:val="clear" w:color="auto" w:fill="auto"/>
            <w:vAlign w:val="center"/>
          </w:tcPr>
          <w:p w14:paraId="004573D9"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収容年月日</w:t>
            </w:r>
          </w:p>
        </w:tc>
        <w:tc>
          <w:tcPr>
            <w:tcW w:w="1046" w:type="dxa"/>
            <w:shd w:val="clear" w:color="auto" w:fill="auto"/>
            <w:vAlign w:val="center"/>
          </w:tcPr>
          <w:p w14:paraId="0379EAA2"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性別</w:t>
            </w:r>
          </w:p>
        </w:tc>
        <w:tc>
          <w:tcPr>
            <w:tcW w:w="1246" w:type="dxa"/>
            <w:shd w:val="clear" w:color="auto" w:fill="auto"/>
            <w:vAlign w:val="center"/>
          </w:tcPr>
          <w:p w14:paraId="772AEF10"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推定年齢</w:t>
            </w:r>
          </w:p>
        </w:tc>
        <w:tc>
          <w:tcPr>
            <w:tcW w:w="1246" w:type="dxa"/>
            <w:shd w:val="clear" w:color="auto" w:fill="auto"/>
            <w:vAlign w:val="center"/>
          </w:tcPr>
          <w:p w14:paraId="45223973"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不妊去勢の有無</w:t>
            </w:r>
          </w:p>
        </w:tc>
        <w:tc>
          <w:tcPr>
            <w:tcW w:w="1210" w:type="dxa"/>
            <w:shd w:val="clear" w:color="auto" w:fill="auto"/>
            <w:vAlign w:val="center"/>
          </w:tcPr>
          <w:p w14:paraId="4D02D568"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体格</w:t>
            </w:r>
          </w:p>
        </w:tc>
        <w:tc>
          <w:tcPr>
            <w:tcW w:w="1170" w:type="dxa"/>
            <w:shd w:val="clear" w:color="auto" w:fill="auto"/>
            <w:vAlign w:val="center"/>
          </w:tcPr>
          <w:p w14:paraId="00C1CE74" w14:textId="77777777" w:rsidR="00DF4B25" w:rsidRPr="003F22D4" w:rsidRDefault="00DF4B25" w:rsidP="00F47177">
            <w:pPr>
              <w:tabs>
                <w:tab w:val="left" w:pos="1048"/>
              </w:tabs>
              <w:spacing w:line="260" w:lineRule="exact"/>
              <w:jc w:val="center"/>
              <w:rPr>
                <w:rFonts w:ascii="Times New Roman" w:eastAsia="游明朝" w:hAnsi="Times New Roman" w:cs="Times New Roman" w:hint="default"/>
                <w:kern w:val="2"/>
                <w:szCs w:val="22"/>
              </w:rPr>
            </w:pPr>
            <w:r w:rsidRPr="003F22D4">
              <w:rPr>
                <w:rFonts w:ascii="Times New Roman" w:eastAsia="游明朝" w:hAnsi="Times New Roman" w:cs="Times New Roman"/>
                <w:kern w:val="2"/>
                <w:szCs w:val="22"/>
              </w:rPr>
              <w:t>毛色等の特徴</w:t>
            </w:r>
          </w:p>
        </w:tc>
      </w:tr>
      <w:tr w:rsidR="00DF4B25" w:rsidRPr="003F22D4" w14:paraId="3B3043A6" w14:textId="77777777" w:rsidTr="00946A21">
        <w:tc>
          <w:tcPr>
            <w:tcW w:w="711" w:type="dxa"/>
            <w:shd w:val="clear" w:color="auto" w:fill="auto"/>
          </w:tcPr>
          <w:p w14:paraId="48ADBDE3"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387" w:type="dxa"/>
            <w:shd w:val="clear" w:color="auto" w:fill="auto"/>
          </w:tcPr>
          <w:p w14:paraId="4C5A7C54"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446" w:type="dxa"/>
            <w:shd w:val="clear" w:color="auto" w:fill="auto"/>
          </w:tcPr>
          <w:p w14:paraId="46606FFE"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046" w:type="dxa"/>
            <w:shd w:val="clear" w:color="auto" w:fill="auto"/>
          </w:tcPr>
          <w:p w14:paraId="7CB53611"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4EE81F5D"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3A080FEC"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10" w:type="dxa"/>
            <w:shd w:val="clear" w:color="auto" w:fill="auto"/>
          </w:tcPr>
          <w:p w14:paraId="6257A21B"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170" w:type="dxa"/>
            <w:shd w:val="clear" w:color="auto" w:fill="auto"/>
          </w:tcPr>
          <w:p w14:paraId="56F2C9B0"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r>
      <w:tr w:rsidR="00DF4B25" w:rsidRPr="003F22D4" w14:paraId="6EDB5EF2" w14:textId="77777777" w:rsidTr="00946A21">
        <w:tc>
          <w:tcPr>
            <w:tcW w:w="711" w:type="dxa"/>
            <w:shd w:val="clear" w:color="auto" w:fill="auto"/>
          </w:tcPr>
          <w:p w14:paraId="45A0018F"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387" w:type="dxa"/>
            <w:shd w:val="clear" w:color="auto" w:fill="auto"/>
          </w:tcPr>
          <w:p w14:paraId="2668A504"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446" w:type="dxa"/>
            <w:shd w:val="clear" w:color="auto" w:fill="auto"/>
          </w:tcPr>
          <w:p w14:paraId="178F4AAB"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046" w:type="dxa"/>
            <w:shd w:val="clear" w:color="auto" w:fill="auto"/>
          </w:tcPr>
          <w:p w14:paraId="6F304F25"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2B593428"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1832A3CC"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10" w:type="dxa"/>
            <w:shd w:val="clear" w:color="auto" w:fill="auto"/>
          </w:tcPr>
          <w:p w14:paraId="69C2849A"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170" w:type="dxa"/>
            <w:shd w:val="clear" w:color="auto" w:fill="auto"/>
          </w:tcPr>
          <w:p w14:paraId="6665EA53"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r>
      <w:tr w:rsidR="00DF4B25" w:rsidRPr="003F22D4" w14:paraId="537F03F6" w14:textId="77777777" w:rsidTr="00946A21">
        <w:tc>
          <w:tcPr>
            <w:tcW w:w="711" w:type="dxa"/>
            <w:shd w:val="clear" w:color="auto" w:fill="auto"/>
          </w:tcPr>
          <w:p w14:paraId="70D66039"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387" w:type="dxa"/>
            <w:shd w:val="clear" w:color="auto" w:fill="auto"/>
          </w:tcPr>
          <w:p w14:paraId="6B3663B7"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446" w:type="dxa"/>
            <w:shd w:val="clear" w:color="auto" w:fill="auto"/>
          </w:tcPr>
          <w:p w14:paraId="209C4ACF"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046" w:type="dxa"/>
            <w:shd w:val="clear" w:color="auto" w:fill="auto"/>
          </w:tcPr>
          <w:p w14:paraId="26EEAD42"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2D799073"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2BA74C98"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10" w:type="dxa"/>
            <w:shd w:val="clear" w:color="auto" w:fill="auto"/>
          </w:tcPr>
          <w:p w14:paraId="4C321B44"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170" w:type="dxa"/>
            <w:shd w:val="clear" w:color="auto" w:fill="auto"/>
          </w:tcPr>
          <w:p w14:paraId="394CD473"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r>
      <w:tr w:rsidR="00DF4B25" w:rsidRPr="003F22D4" w14:paraId="35F21457" w14:textId="77777777" w:rsidTr="00946A21">
        <w:tc>
          <w:tcPr>
            <w:tcW w:w="711" w:type="dxa"/>
            <w:shd w:val="clear" w:color="auto" w:fill="auto"/>
          </w:tcPr>
          <w:p w14:paraId="4AC7D972"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387" w:type="dxa"/>
            <w:shd w:val="clear" w:color="auto" w:fill="auto"/>
          </w:tcPr>
          <w:p w14:paraId="6FEDC586"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446" w:type="dxa"/>
            <w:shd w:val="clear" w:color="auto" w:fill="auto"/>
          </w:tcPr>
          <w:p w14:paraId="0FBFA117"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046" w:type="dxa"/>
            <w:shd w:val="clear" w:color="auto" w:fill="auto"/>
          </w:tcPr>
          <w:p w14:paraId="4593A920"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4CCC0C30"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4AFC65ED"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10" w:type="dxa"/>
            <w:shd w:val="clear" w:color="auto" w:fill="auto"/>
          </w:tcPr>
          <w:p w14:paraId="4FDF22CB"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170" w:type="dxa"/>
            <w:shd w:val="clear" w:color="auto" w:fill="auto"/>
          </w:tcPr>
          <w:p w14:paraId="3E469C97"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r>
      <w:tr w:rsidR="00DF4B25" w:rsidRPr="003F22D4" w14:paraId="4C20391D" w14:textId="77777777" w:rsidTr="00946A21">
        <w:tc>
          <w:tcPr>
            <w:tcW w:w="711" w:type="dxa"/>
            <w:shd w:val="clear" w:color="auto" w:fill="auto"/>
          </w:tcPr>
          <w:p w14:paraId="23030C06"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387" w:type="dxa"/>
            <w:shd w:val="clear" w:color="auto" w:fill="auto"/>
          </w:tcPr>
          <w:p w14:paraId="46F1016B"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446" w:type="dxa"/>
            <w:shd w:val="clear" w:color="auto" w:fill="auto"/>
          </w:tcPr>
          <w:p w14:paraId="26D04B67"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046" w:type="dxa"/>
            <w:shd w:val="clear" w:color="auto" w:fill="auto"/>
          </w:tcPr>
          <w:p w14:paraId="1FE9669E"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581277B7"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46" w:type="dxa"/>
            <w:shd w:val="clear" w:color="auto" w:fill="auto"/>
          </w:tcPr>
          <w:p w14:paraId="578789C9"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210" w:type="dxa"/>
            <w:shd w:val="clear" w:color="auto" w:fill="auto"/>
          </w:tcPr>
          <w:p w14:paraId="05BDC9DA"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c>
          <w:tcPr>
            <w:tcW w:w="1170" w:type="dxa"/>
            <w:shd w:val="clear" w:color="auto" w:fill="auto"/>
          </w:tcPr>
          <w:p w14:paraId="5CF55DE6" w14:textId="77777777" w:rsidR="00DF4B25" w:rsidRPr="003F22D4" w:rsidRDefault="00DF4B25" w:rsidP="00F47177">
            <w:pPr>
              <w:tabs>
                <w:tab w:val="left" w:pos="1048"/>
              </w:tabs>
              <w:spacing w:line="260" w:lineRule="exact"/>
              <w:rPr>
                <w:rFonts w:ascii="Times New Roman" w:eastAsia="游明朝" w:hAnsi="Times New Roman" w:cs="Times New Roman" w:hint="default"/>
                <w:kern w:val="2"/>
                <w:szCs w:val="22"/>
              </w:rPr>
            </w:pPr>
          </w:p>
        </w:tc>
      </w:tr>
    </w:tbl>
    <w:p w14:paraId="0B3BF158" w14:textId="77777777" w:rsidR="00DF4B25" w:rsidRDefault="00DF4B25" w:rsidP="00F47177">
      <w:pPr>
        <w:spacing w:line="260" w:lineRule="exact"/>
        <w:rPr>
          <w:rFonts w:hint="default"/>
        </w:rPr>
      </w:pPr>
    </w:p>
    <w:p w14:paraId="15A66E59" w14:textId="77777777" w:rsidR="00DF4B25" w:rsidRDefault="00DF4B25" w:rsidP="00F47177">
      <w:pPr>
        <w:spacing w:line="260" w:lineRule="exact"/>
        <w:rPr>
          <w:rFonts w:hint="default"/>
        </w:rPr>
      </w:pPr>
      <w:r>
        <w:t>２　遵守事項</w:t>
      </w:r>
    </w:p>
    <w:p w14:paraId="2CE41AB5" w14:textId="77777777" w:rsidR="00766F95" w:rsidRDefault="00766F95" w:rsidP="00F47177">
      <w:pPr>
        <w:tabs>
          <w:tab w:val="left" w:pos="1048"/>
        </w:tabs>
        <w:spacing w:line="260" w:lineRule="exact"/>
        <w:ind w:left="468" w:hangingChars="200" w:hanging="468"/>
        <w:rPr>
          <w:rFonts w:ascii="Times New Roman" w:hAnsi="Times New Roman" w:hint="default"/>
        </w:rPr>
      </w:pPr>
      <w:r>
        <w:rPr>
          <w:rFonts w:ascii="Times New Roman" w:hAnsi="Times New Roman"/>
        </w:rPr>
        <w:t xml:space="preserve">　□　</w:t>
      </w:r>
      <w:r w:rsidR="003D2DAA">
        <w:rPr>
          <w:rFonts w:ascii="Times New Roman" w:hAnsi="Times New Roman"/>
        </w:rPr>
        <w:t>犬猫</w:t>
      </w:r>
      <w:r w:rsidR="004516BA">
        <w:rPr>
          <w:rFonts w:ascii="Times New Roman" w:hAnsi="Times New Roman"/>
        </w:rPr>
        <w:t>の健康管理に十分留意し、逸走や負傷等がないよう飼養するとともに、万が一逸走又は負傷等があった場合は、速やかに動物愛護センター</w:t>
      </w:r>
      <w:r w:rsidR="004516BA">
        <w:rPr>
          <w:szCs w:val="21"/>
        </w:rPr>
        <w:t>（　　支所）</w:t>
      </w:r>
      <w:r w:rsidR="004516BA">
        <w:rPr>
          <w:rFonts w:ascii="Times New Roman" w:hAnsi="Times New Roman"/>
        </w:rPr>
        <w:t>へ連絡</w:t>
      </w:r>
      <w:r w:rsidR="00F83F55">
        <w:rPr>
          <w:rFonts w:ascii="Times New Roman" w:hAnsi="Times New Roman"/>
        </w:rPr>
        <w:t>します。</w:t>
      </w:r>
    </w:p>
    <w:p w14:paraId="45E16B71" w14:textId="77777777" w:rsidR="00DD1494" w:rsidRDefault="00732245" w:rsidP="00F47177">
      <w:pPr>
        <w:tabs>
          <w:tab w:val="left" w:pos="1048"/>
        </w:tabs>
        <w:spacing w:line="260" w:lineRule="exact"/>
        <w:ind w:left="468" w:hangingChars="200" w:hanging="468"/>
        <w:rPr>
          <w:rFonts w:ascii="Times New Roman" w:hAnsi="Times New Roman" w:hint="default"/>
        </w:rPr>
      </w:pPr>
      <w:r>
        <w:rPr>
          <w:rFonts w:ascii="Times New Roman" w:hAnsi="Times New Roman"/>
        </w:rPr>
        <w:t xml:space="preserve">　□　近隣住民の迷惑にならないよう飼養するとともに、一時預かり中の犬猫により発生した問題については、自身の責任及び負担において解決</w:t>
      </w:r>
      <w:r w:rsidR="00F83F55">
        <w:rPr>
          <w:rFonts w:ascii="Times New Roman" w:hAnsi="Times New Roman"/>
        </w:rPr>
        <w:t>します。</w:t>
      </w:r>
    </w:p>
    <w:p w14:paraId="73E3B825" w14:textId="30D5310D" w:rsidR="0098035F" w:rsidRPr="003060CB" w:rsidRDefault="0098035F" w:rsidP="00F47177">
      <w:pPr>
        <w:tabs>
          <w:tab w:val="left" w:pos="1048"/>
        </w:tabs>
        <w:spacing w:line="260" w:lineRule="exact"/>
        <w:ind w:left="468" w:hangingChars="200" w:hanging="468"/>
        <w:rPr>
          <w:rFonts w:ascii="Times New Roman" w:hAnsi="Times New Roman" w:hint="default"/>
          <w:color w:val="000000" w:themeColor="text1"/>
        </w:rPr>
      </w:pPr>
      <w:r>
        <w:rPr>
          <w:rFonts w:ascii="Times New Roman" w:hAnsi="Times New Roman"/>
        </w:rPr>
        <w:t xml:space="preserve">　□　</w:t>
      </w:r>
      <w:r w:rsidRPr="0098035F">
        <w:rPr>
          <w:rFonts w:ascii="Times New Roman" w:hAnsi="Times New Roman"/>
        </w:rPr>
        <w:t>既に犬猫を飼養している場合は、感染症や危害防止のため、一時預かりを行</w:t>
      </w:r>
      <w:r>
        <w:rPr>
          <w:rFonts w:ascii="Times New Roman" w:hAnsi="Times New Roman"/>
        </w:rPr>
        <w:t>う</w:t>
      </w:r>
      <w:r w:rsidRPr="0098035F">
        <w:rPr>
          <w:rFonts w:ascii="Times New Roman" w:hAnsi="Times New Roman"/>
        </w:rPr>
        <w:t>犬猫を</w:t>
      </w:r>
      <w:r w:rsidRPr="003060CB">
        <w:rPr>
          <w:rFonts w:ascii="Times New Roman" w:hAnsi="Times New Roman"/>
          <w:color w:val="000000" w:themeColor="text1"/>
        </w:rPr>
        <w:t>ケージ等により区画して飼育</w:t>
      </w:r>
      <w:r w:rsidR="00F83F55" w:rsidRPr="003060CB">
        <w:rPr>
          <w:rFonts w:ascii="Times New Roman" w:hAnsi="Times New Roman"/>
          <w:color w:val="000000" w:themeColor="text1"/>
        </w:rPr>
        <w:t>します。</w:t>
      </w:r>
      <w:r w:rsidR="00FA1E93" w:rsidRPr="003060CB">
        <w:rPr>
          <w:rFonts w:ascii="Times New Roman" w:hAnsi="Times New Roman"/>
          <w:color w:val="000000" w:themeColor="text1"/>
        </w:rPr>
        <w:t>（</w:t>
      </w:r>
      <w:r w:rsidR="00BA0333" w:rsidRPr="003060CB">
        <w:rPr>
          <w:rFonts w:ascii="Times New Roman" w:hAnsi="Times New Roman"/>
          <w:color w:val="000000" w:themeColor="text1"/>
        </w:rPr>
        <w:t>安全性を確認した上で、一時預かりを行う犬猫の馴致のために区画の外で飼育する必要がある場合を除く。</w:t>
      </w:r>
      <w:r w:rsidR="00FA1E93" w:rsidRPr="003060CB">
        <w:rPr>
          <w:rFonts w:ascii="Times New Roman" w:hAnsi="Times New Roman"/>
          <w:color w:val="000000" w:themeColor="text1"/>
        </w:rPr>
        <w:t>）</w:t>
      </w:r>
    </w:p>
    <w:p w14:paraId="021C6B71" w14:textId="77777777" w:rsidR="0098035F" w:rsidRPr="003060CB" w:rsidRDefault="0098035F" w:rsidP="00F47177">
      <w:pPr>
        <w:tabs>
          <w:tab w:val="left" w:pos="1048"/>
        </w:tabs>
        <w:spacing w:line="260" w:lineRule="exact"/>
        <w:ind w:left="468" w:hangingChars="200" w:hanging="468"/>
        <w:rPr>
          <w:rFonts w:ascii="Times New Roman" w:hAnsi="Times New Roman" w:hint="default"/>
          <w:color w:val="000000" w:themeColor="text1"/>
        </w:rPr>
      </w:pPr>
      <w:r w:rsidRPr="003060CB">
        <w:rPr>
          <w:rFonts w:ascii="Times New Roman" w:hAnsi="Times New Roman"/>
          <w:color w:val="000000" w:themeColor="text1"/>
        </w:rPr>
        <w:t xml:space="preserve">　□　猫については屋内で飼育</w:t>
      </w:r>
      <w:r w:rsidR="00F83F55" w:rsidRPr="003060CB">
        <w:rPr>
          <w:rFonts w:ascii="Times New Roman" w:hAnsi="Times New Roman"/>
          <w:color w:val="000000" w:themeColor="text1"/>
        </w:rPr>
        <w:t>します。</w:t>
      </w:r>
    </w:p>
    <w:p w14:paraId="1752753E" w14:textId="45F9EB51" w:rsidR="003D2DAA" w:rsidRDefault="003D2DAA" w:rsidP="00F47177">
      <w:pPr>
        <w:tabs>
          <w:tab w:val="left" w:pos="1048"/>
        </w:tabs>
        <w:spacing w:line="260" w:lineRule="exact"/>
        <w:ind w:left="468" w:hangingChars="200" w:hanging="468"/>
        <w:rPr>
          <w:rFonts w:ascii="Times New Roman" w:hAnsi="Times New Roman" w:hint="default"/>
        </w:rPr>
      </w:pPr>
      <w:r w:rsidRPr="003060CB">
        <w:rPr>
          <w:rFonts w:ascii="Times New Roman" w:hAnsi="Times New Roman"/>
          <w:color w:val="000000" w:themeColor="text1"/>
        </w:rPr>
        <w:t xml:space="preserve">　□　</w:t>
      </w:r>
      <w:r w:rsidR="00B04764" w:rsidRPr="003060CB">
        <w:rPr>
          <w:rFonts w:ascii="Times New Roman" w:hAnsi="Times New Roman"/>
          <w:color w:val="000000" w:themeColor="text1"/>
        </w:rPr>
        <w:t>離乳前の犬猫の一時預かりを行う場合は毎日、離乳済みの犬猫の一時預かりを行う場合は馴致又は治療の都度、別紙「一時預かり犬及び猫の健康状態等記録票（様式第</w:t>
      </w:r>
      <w:r w:rsidR="00866A2C" w:rsidRPr="003060CB">
        <w:rPr>
          <w:rFonts w:ascii="Times New Roman" w:hAnsi="Times New Roman"/>
          <w:color w:val="000000" w:themeColor="text1"/>
        </w:rPr>
        <w:t>７</w:t>
      </w:r>
      <w:r w:rsidR="00B04764" w:rsidRPr="003060CB">
        <w:rPr>
          <w:rFonts w:ascii="Times New Roman" w:hAnsi="Times New Roman"/>
          <w:color w:val="000000" w:themeColor="text1"/>
        </w:rPr>
        <w:t>号）」により犬猫の健康状態等を記録し、一時預かり終了時に動物愛護センター（　　支所）</w:t>
      </w:r>
      <w:r w:rsidR="00B04764" w:rsidRPr="00B04764">
        <w:rPr>
          <w:rFonts w:ascii="Times New Roman" w:hAnsi="Times New Roman"/>
        </w:rPr>
        <w:t>へ提出</w:t>
      </w:r>
      <w:r w:rsidR="00F83F55">
        <w:rPr>
          <w:rFonts w:ascii="Times New Roman" w:hAnsi="Times New Roman"/>
        </w:rPr>
        <w:t>します。</w:t>
      </w:r>
    </w:p>
    <w:p w14:paraId="51687EED" w14:textId="77777777" w:rsidR="00766F95" w:rsidRDefault="00A2144E" w:rsidP="00F47177">
      <w:pPr>
        <w:tabs>
          <w:tab w:val="left" w:pos="1048"/>
        </w:tabs>
        <w:spacing w:line="260" w:lineRule="exact"/>
        <w:ind w:left="468" w:hangingChars="200" w:hanging="468"/>
        <w:rPr>
          <w:rFonts w:ascii="Times New Roman" w:hAnsi="Times New Roman" w:hint="default"/>
        </w:rPr>
      </w:pPr>
      <w:r>
        <w:rPr>
          <w:rFonts w:ascii="Times New Roman" w:hAnsi="Times New Roman"/>
        </w:rPr>
        <w:t xml:space="preserve">　□　犬猫</w:t>
      </w:r>
      <w:r w:rsidR="00766F95">
        <w:rPr>
          <w:rFonts w:ascii="Times New Roman" w:hAnsi="Times New Roman"/>
        </w:rPr>
        <w:t>の</w:t>
      </w:r>
      <w:r w:rsidR="0081439F">
        <w:rPr>
          <w:rFonts w:ascii="Times New Roman" w:hAnsi="Times New Roman"/>
        </w:rPr>
        <w:t>健康状態が悪化</w:t>
      </w:r>
      <w:r w:rsidR="00766F95" w:rsidRPr="00766F95">
        <w:rPr>
          <w:rFonts w:ascii="Times New Roman" w:hAnsi="Times New Roman"/>
        </w:rPr>
        <w:t>又は死亡した場合は</w:t>
      </w:r>
      <w:r w:rsidR="0098035F">
        <w:rPr>
          <w:rFonts w:ascii="Times New Roman" w:hAnsi="Times New Roman"/>
        </w:rPr>
        <w:t>、</w:t>
      </w:r>
      <w:r w:rsidR="00766F95" w:rsidRPr="00766F95">
        <w:rPr>
          <w:rFonts w:ascii="Times New Roman" w:hAnsi="Times New Roman"/>
        </w:rPr>
        <w:t>速やかに</w:t>
      </w:r>
      <w:r w:rsidR="00766F95">
        <w:rPr>
          <w:rFonts w:ascii="Times New Roman" w:hAnsi="Times New Roman"/>
        </w:rPr>
        <w:t>動物愛護センター</w:t>
      </w:r>
      <w:r w:rsidR="004516BA">
        <w:rPr>
          <w:szCs w:val="21"/>
        </w:rPr>
        <w:t xml:space="preserve">（　</w:t>
      </w:r>
      <w:r w:rsidR="00766F95">
        <w:rPr>
          <w:szCs w:val="21"/>
        </w:rPr>
        <w:t xml:space="preserve">　支所）</w:t>
      </w:r>
      <w:r w:rsidR="00766F95">
        <w:rPr>
          <w:rFonts w:ascii="Times New Roman" w:hAnsi="Times New Roman"/>
        </w:rPr>
        <w:t>へ連絡する</w:t>
      </w:r>
      <w:r w:rsidR="0081439F">
        <w:rPr>
          <w:rFonts w:ascii="Times New Roman" w:hAnsi="Times New Roman"/>
        </w:rPr>
        <w:t>とともに、必要に応じて動物病院を受診</w:t>
      </w:r>
      <w:r w:rsidR="00F83F55">
        <w:rPr>
          <w:rFonts w:ascii="Times New Roman" w:hAnsi="Times New Roman"/>
        </w:rPr>
        <w:t>します。</w:t>
      </w:r>
      <w:r w:rsidR="00766F95">
        <w:rPr>
          <w:rFonts w:ascii="Times New Roman" w:hAnsi="Times New Roman"/>
        </w:rPr>
        <w:t>（</w:t>
      </w:r>
      <w:r w:rsidR="00766F95" w:rsidRPr="00766F95">
        <w:rPr>
          <w:rFonts w:ascii="Times New Roman" w:hAnsi="Times New Roman"/>
        </w:rPr>
        <w:t>死体は</w:t>
      </w:r>
      <w:r w:rsidR="00766F95">
        <w:rPr>
          <w:rFonts w:ascii="Times New Roman" w:hAnsi="Times New Roman"/>
        </w:rPr>
        <w:t>動物愛護センター</w:t>
      </w:r>
      <w:r w:rsidR="004516BA">
        <w:rPr>
          <w:szCs w:val="21"/>
        </w:rPr>
        <w:t xml:space="preserve">（　　</w:t>
      </w:r>
      <w:r w:rsidR="00766F95">
        <w:rPr>
          <w:szCs w:val="21"/>
        </w:rPr>
        <w:t>支所）</w:t>
      </w:r>
      <w:r w:rsidR="0098035F">
        <w:rPr>
          <w:rFonts w:ascii="Times New Roman" w:hAnsi="Times New Roman"/>
        </w:rPr>
        <w:t>が引</w:t>
      </w:r>
      <w:r w:rsidR="00766F95" w:rsidRPr="00766F95">
        <w:rPr>
          <w:rFonts w:ascii="Times New Roman" w:hAnsi="Times New Roman"/>
        </w:rPr>
        <w:t>取ります。</w:t>
      </w:r>
      <w:r w:rsidR="00766F95">
        <w:rPr>
          <w:rFonts w:ascii="Times New Roman" w:hAnsi="Times New Roman"/>
        </w:rPr>
        <w:t>）</w:t>
      </w:r>
    </w:p>
    <w:p w14:paraId="30DA2BCE" w14:textId="77777777" w:rsidR="00DD1494" w:rsidRDefault="00DD1494" w:rsidP="00F47177">
      <w:pPr>
        <w:tabs>
          <w:tab w:val="left" w:pos="1048"/>
        </w:tabs>
        <w:spacing w:line="260" w:lineRule="exact"/>
        <w:ind w:left="468" w:hangingChars="200" w:hanging="468"/>
        <w:rPr>
          <w:rFonts w:ascii="Times New Roman" w:hAnsi="Times New Roman" w:hint="default"/>
        </w:rPr>
      </w:pPr>
      <w:r>
        <w:rPr>
          <w:rFonts w:ascii="Times New Roman" w:hAnsi="Times New Roman"/>
        </w:rPr>
        <w:t xml:space="preserve">　□　一時預かり中に生じた犬猫の飼養管理及び治療に係る費用については、自身が負担</w:t>
      </w:r>
      <w:r w:rsidR="00F83F55">
        <w:rPr>
          <w:rFonts w:ascii="Times New Roman" w:hAnsi="Times New Roman"/>
        </w:rPr>
        <w:t>します。</w:t>
      </w:r>
    </w:p>
    <w:p w14:paraId="3CCF5248" w14:textId="77777777" w:rsidR="00F47177" w:rsidRDefault="00766F95" w:rsidP="00F47177">
      <w:pPr>
        <w:tabs>
          <w:tab w:val="left" w:pos="1048"/>
        </w:tabs>
        <w:spacing w:line="260" w:lineRule="exact"/>
        <w:ind w:left="468" w:hangingChars="200" w:hanging="468"/>
        <w:rPr>
          <w:rFonts w:ascii="Times New Roman" w:hAnsi="Times New Roman" w:hint="default"/>
        </w:rPr>
      </w:pPr>
      <w:r>
        <w:rPr>
          <w:rFonts w:ascii="Times New Roman" w:hAnsi="Times New Roman"/>
        </w:rPr>
        <w:t xml:space="preserve">　□　</w:t>
      </w:r>
      <w:r w:rsidR="00A2144E">
        <w:rPr>
          <w:rFonts w:ascii="Times New Roman" w:hAnsi="Times New Roman"/>
        </w:rPr>
        <w:t>犬猫</w:t>
      </w:r>
      <w:r w:rsidR="0098035F">
        <w:rPr>
          <w:rFonts w:ascii="Times New Roman" w:hAnsi="Times New Roman"/>
        </w:rPr>
        <w:t>の</w:t>
      </w:r>
      <w:r>
        <w:rPr>
          <w:rFonts w:ascii="Times New Roman" w:hAnsi="Times New Roman"/>
        </w:rPr>
        <w:t>離乳（ドライフードを自力で摂食できる</w:t>
      </w:r>
      <w:r w:rsidR="0098035F">
        <w:rPr>
          <w:rFonts w:ascii="Times New Roman" w:hAnsi="Times New Roman"/>
        </w:rPr>
        <w:t>ことを目安とする</w:t>
      </w:r>
      <w:r>
        <w:rPr>
          <w:rFonts w:ascii="Times New Roman" w:hAnsi="Times New Roman"/>
        </w:rPr>
        <w:t>）</w:t>
      </w:r>
      <w:r w:rsidR="0098035F">
        <w:rPr>
          <w:rFonts w:ascii="Times New Roman" w:hAnsi="Times New Roman"/>
        </w:rPr>
        <w:t>、馴致又は治療</w:t>
      </w:r>
      <w:r w:rsidR="00FF6502">
        <w:rPr>
          <w:rFonts w:ascii="Times New Roman" w:hAnsi="Times New Roman"/>
        </w:rPr>
        <w:t>の</w:t>
      </w:r>
      <w:r w:rsidR="0098035F">
        <w:rPr>
          <w:rFonts w:ascii="Times New Roman" w:hAnsi="Times New Roman"/>
        </w:rPr>
        <w:t>完了</w:t>
      </w:r>
      <w:r w:rsidR="00FF6502">
        <w:rPr>
          <w:rFonts w:ascii="Times New Roman" w:hAnsi="Times New Roman"/>
        </w:rPr>
        <w:t>等により一時預かりを終了する</w:t>
      </w:r>
      <w:r w:rsidR="0098035F">
        <w:rPr>
          <w:rFonts w:ascii="Times New Roman" w:hAnsi="Times New Roman"/>
        </w:rPr>
        <w:t>場合は、</w:t>
      </w:r>
      <w:r w:rsidR="00FF6502">
        <w:rPr>
          <w:rFonts w:ascii="Times New Roman" w:hAnsi="Times New Roman"/>
        </w:rPr>
        <w:t>動物愛護センター</w:t>
      </w:r>
      <w:r w:rsidR="004516BA">
        <w:rPr>
          <w:szCs w:val="21"/>
        </w:rPr>
        <w:t xml:space="preserve">（　</w:t>
      </w:r>
      <w:r w:rsidR="00FF6502">
        <w:rPr>
          <w:szCs w:val="21"/>
        </w:rPr>
        <w:t xml:space="preserve">　支所）</w:t>
      </w:r>
      <w:r w:rsidR="00A2144E">
        <w:rPr>
          <w:rFonts w:ascii="Times New Roman" w:hAnsi="Times New Roman"/>
        </w:rPr>
        <w:t>へ連絡し、犬猫</w:t>
      </w:r>
      <w:r w:rsidR="00FF6502">
        <w:rPr>
          <w:rFonts w:ascii="Times New Roman" w:hAnsi="Times New Roman"/>
        </w:rPr>
        <w:t>を返還</w:t>
      </w:r>
      <w:r w:rsidR="00F83F55">
        <w:rPr>
          <w:rFonts w:ascii="Times New Roman" w:hAnsi="Times New Roman"/>
        </w:rPr>
        <w:t>します。</w:t>
      </w:r>
    </w:p>
    <w:p w14:paraId="789462D4" w14:textId="3064E3F6" w:rsidR="00F47177" w:rsidRPr="003060CB" w:rsidRDefault="00F47177" w:rsidP="00F47177">
      <w:pPr>
        <w:tabs>
          <w:tab w:val="left" w:pos="1048"/>
        </w:tabs>
        <w:spacing w:line="260" w:lineRule="exact"/>
        <w:ind w:leftChars="100" w:left="468" w:hangingChars="100" w:hanging="234"/>
        <w:rPr>
          <w:rFonts w:ascii="Times New Roman" w:hAnsi="Times New Roman" w:hint="default"/>
          <w:color w:val="000000" w:themeColor="text1"/>
        </w:rPr>
      </w:pPr>
      <w:r w:rsidRPr="003060CB">
        <w:rPr>
          <w:rFonts w:ascii="Times New Roman" w:hAnsi="Times New Roman"/>
          <w:color w:val="000000" w:themeColor="text1"/>
        </w:rPr>
        <w:t>□　動物愛護センター（　　支所）が実施する動物愛護</w:t>
      </w:r>
      <w:r w:rsidR="00AA1A7D" w:rsidRPr="003060CB">
        <w:rPr>
          <w:rFonts w:ascii="Times New Roman" w:hAnsi="Times New Roman"/>
          <w:color w:val="000000" w:themeColor="text1"/>
        </w:rPr>
        <w:t>管理</w:t>
      </w:r>
      <w:r w:rsidRPr="003060CB">
        <w:rPr>
          <w:rFonts w:ascii="Times New Roman" w:hAnsi="Times New Roman"/>
          <w:color w:val="000000" w:themeColor="text1"/>
        </w:rPr>
        <w:t>事業の趣旨を理解し、</w:t>
      </w:r>
      <w:r w:rsidR="00E4346D" w:rsidRPr="003060CB">
        <w:rPr>
          <w:rFonts w:ascii="Times New Roman" w:hAnsi="Times New Roman"/>
          <w:color w:val="000000" w:themeColor="text1"/>
        </w:rPr>
        <w:t>犬猫の一時預かりにあたっては</w:t>
      </w:r>
      <w:r w:rsidRPr="003060CB">
        <w:rPr>
          <w:rFonts w:ascii="Times New Roman" w:hAnsi="Times New Roman"/>
          <w:color w:val="000000" w:themeColor="text1"/>
        </w:rPr>
        <w:t>動物愛護センター（　　支所）の指示に従います。</w:t>
      </w:r>
    </w:p>
    <w:p w14:paraId="6FA05493" w14:textId="2E901971" w:rsidR="00F47177" w:rsidRPr="003060CB" w:rsidRDefault="00F47177" w:rsidP="00F47177">
      <w:pPr>
        <w:tabs>
          <w:tab w:val="left" w:pos="1048"/>
        </w:tabs>
        <w:spacing w:line="260" w:lineRule="exact"/>
        <w:ind w:leftChars="100" w:left="468" w:hangingChars="100" w:hanging="234"/>
        <w:rPr>
          <w:rFonts w:ascii="Times New Roman" w:hAnsi="Times New Roman" w:hint="default"/>
          <w:color w:val="000000" w:themeColor="text1"/>
        </w:rPr>
      </w:pPr>
      <w:r w:rsidRPr="003060CB">
        <w:rPr>
          <w:rFonts w:ascii="Times New Roman" w:hAnsi="Times New Roman"/>
          <w:color w:val="000000" w:themeColor="text1"/>
        </w:rPr>
        <w:t xml:space="preserve">□　</w:t>
      </w:r>
      <w:r w:rsidR="00E4346D" w:rsidRPr="003060CB">
        <w:rPr>
          <w:rFonts w:ascii="Times New Roman" w:hAnsi="Times New Roman"/>
          <w:color w:val="000000" w:themeColor="text1"/>
        </w:rPr>
        <w:t>犬猫の一時預かり</w:t>
      </w:r>
      <w:r w:rsidRPr="003060CB">
        <w:rPr>
          <w:rFonts w:ascii="Times New Roman" w:hAnsi="Times New Roman"/>
          <w:color w:val="000000" w:themeColor="text1"/>
        </w:rPr>
        <w:t>において知り得た個人情報をみだりに他人に知らせ、又は不当な目的に使用することはしません。</w:t>
      </w:r>
    </w:p>
    <w:tbl>
      <w:tblPr>
        <w:tblpPr w:leftFromText="142" w:rightFromText="142" w:vertAnchor="text" w:horzAnchor="margin" w:tblpY="626"/>
        <w:tblW w:w="0" w:type="auto"/>
        <w:tblBorders>
          <w:top w:val="dashed" w:sz="4" w:space="0" w:color="auto"/>
        </w:tblBorders>
        <w:tblCellMar>
          <w:left w:w="99" w:type="dxa"/>
          <w:right w:w="99" w:type="dxa"/>
        </w:tblCellMar>
        <w:tblLook w:val="0000" w:firstRow="0" w:lastRow="0" w:firstColumn="0" w:lastColumn="0" w:noHBand="0" w:noVBand="0"/>
      </w:tblPr>
      <w:tblGrid>
        <w:gridCol w:w="9880"/>
      </w:tblGrid>
      <w:tr w:rsidR="003060CB" w:rsidRPr="003060CB" w14:paraId="747C55DE" w14:textId="77777777" w:rsidTr="00FA7546">
        <w:trPr>
          <w:trHeight w:val="100"/>
        </w:trPr>
        <w:tc>
          <w:tcPr>
            <w:tcW w:w="9880" w:type="dxa"/>
          </w:tcPr>
          <w:p w14:paraId="0FE58DC4" w14:textId="0185AFC6" w:rsidR="00FA7546" w:rsidRPr="003060CB" w:rsidRDefault="00FA7546" w:rsidP="00FA7546">
            <w:pPr>
              <w:tabs>
                <w:tab w:val="left" w:pos="1048"/>
              </w:tabs>
              <w:wordWrap w:val="0"/>
              <w:spacing w:line="260" w:lineRule="exact"/>
              <w:jc w:val="right"/>
              <w:rPr>
                <w:rFonts w:ascii="Times New Roman" w:hAnsi="Times New Roman" w:hint="default"/>
                <w:color w:val="000000" w:themeColor="text1"/>
              </w:rPr>
            </w:pPr>
            <w:bookmarkStart w:id="0" w:name="_Hlk187171540"/>
          </w:p>
        </w:tc>
      </w:tr>
    </w:tbl>
    <w:p w14:paraId="3C5F076D" w14:textId="6A5BB659" w:rsidR="00FA7546" w:rsidRPr="003060CB" w:rsidRDefault="00F47177" w:rsidP="00FA7546">
      <w:pPr>
        <w:tabs>
          <w:tab w:val="left" w:pos="1048"/>
        </w:tabs>
        <w:spacing w:line="260" w:lineRule="exact"/>
        <w:ind w:leftChars="100" w:left="468" w:hangingChars="100" w:hanging="234"/>
        <w:rPr>
          <w:rFonts w:ascii="Times New Roman" w:hAnsi="Times New Roman" w:hint="default"/>
          <w:color w:val="000000" w:themeColor="text1"/>
        </w:rPr>
      </w:pPr>
      <w:r w:rsidRPr="003060CB">
        <w:rPr>
          <w:rFonts w:ascii="Times New Roman" w:hAnsi="Times New Roman"/>
          <w:color w:val="000000" w:themeColor="text1"/>
        </w:rPr>
        <w:t>□　動物愛護センター（　　支所）が実施する動物愛護</w:t>
      </w:r>
      <w:r w:rsidR="00AA1A7D" w:rsidRPr="003060CB">
        <w:rPr>
          <w:rFonts w:ascii="Times New Roman" w:hAnsi="Times New Roman"/>
          <w:color w:val="000000" w:themeColor="text1"/>
        </w:rPr>
        <w:t>管理</w:t>
      </w:r>
      <w:r w:rsidRPr="003060CB">
        <w:rPr>
          <w:rFonts w:ascii="Times New Roman" w:hAnsi="Times New Roman"/>
          <w:color w:val="000000" w:themeColor="text1"/>
        </w:rPr>
        <w:t>事業に支障を来す行為を行いません。</w:t>
      </w:r>
      <w:bookmarkEnd w:id="0"/>
    </w:p>
    <w:sectPr w:rsidR="00FA7546" w:rsidRPr="003060CB" w:rsidSect="00FA7546">
      <w:headerReference w:type="default" r:id="rId8"/>
      <w:footerReference w:type="default" r:id="rId9"/>
      <w:footnotePr>
        <w:numRestart w:val="eachPage"/>
      </w:footnotePr>
      <w:endnotePr>
        <w:numFmt w:val="decimal"/>
      </w:endnotePr>
      <w:pgSz w:w="11906" w:h="16838"/>
      <w:pgMar w:top="1440" w:right="1077" w:bottom="1134" w:left="1077" w:header="1134" w:footer="283" w:gutter="0"/>
      <w:cols w:space="720"/>
      <w:docGrid w:type="linesAndChars" w:linePitch="31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3459" w14:textId="77777777" w:rsidR="007F2904" w:rsidRDefault="007F2904">
      <w:pPr>
        <w:spacing w:before="357"/>
        <w:rPr>
          <w:rFonts w:hint="default"/>
        </w:rPr>
      </w:pPr>
      <w:r>
        <w:continuationSeparator/>
      </w:r>
    </w:p>
  </w:endnote>
  <w:endnote w:type="continuationSeparator" w:id="0">
    <w:p w14:paraId="5BF3FA63" w14:textId="77777777" w:rsidR="007F2904" w:rsidRDefault="007F290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E2CC" w14:textId="50F60046" w:rsidR="00873AA9" w:rsidRPr="003060CB" w:rsidRDefault="00407093" w:rsidP="00873AA9">
    <w:pPr>
      <w:pStyle w:val="a5"/>
      <w:tabs>
        <w:tab w:val="clear" w:pos="4252"/>
        <w:tab w:val="clear" w:pos="8504"/>
        <w:tab w:val="center" w:pos="4677"/>
        <w:tab w:val="right" w:pos="9355"/>
      </w:tabs>
      <w:rPr>
        <w:rFonts w:hint="default"/>
        <w:color w:val="000000" w:themeColor="text1"/>
      </w:rPr>
    </w:pPr>
    <w:r>
      <w:t xml:space="preserve">　</w:t>
    </w:r>
    <w:r w:rsidRPr="003060CB">
      <w:rPr>
        <w:color w:val="000000" w:themeColor="text1"/>
      </w:rPr>
      <w:t>センター</w:t>
    </w:r>
    <w:r w:rsidR="00FA7546" w:rsidRPr="003060CB">
      <w:rPr>
        <w:color w:val="000000" w:themeColor="text1"/>
      </w:rPr>
      <w:t>等</w:t>
    </w:r>
    <w:r w:rsidRPr="003060CB">
      <w:rPr>
        <w:color w:val="000000" w:themeColor="text1"/>
      </w:rPr>
      <w:t>記入欄</w:t>
    </w:r>
  </w:p>
  <w:p w14:paraId="0F346000" w14:textId="08756A87" w:rsidR="00407093" w:rsidRPr="003060CB" w:rsidRDefault="00407093" w:rsidP="00873AA9">
    <w:pPr>
      <w:pStyle w:val="a5"/>
      <w:tabs>
        <w:tab w:val="clear" w:pos="4252"/>
        <w:tab w:val="clear" w:pos="8504"/>
        <w:tab w:val="center" w:pos="4677"/>
        <w:tab w:val="right" w:pos="9355"/>
      </w:tabs>
      <w:rPr>
        <w:rFonts w:hint="default"/>
        <w:color w:val="000000" w:themeColor="text1"/>
      </w:rPr>
    </w:pPr>
    <w:r w:rsidRPr="003060CB">
      <w:rPr>
        <w:color w:val="000000" w:themeColor="text1"/>
      </w:rPr>
      <w:t xml:space="preserve">　　</w:t>
    </w:r>
    <w:r w:rsidR="00FA7546" w:rsidRPr="003060CB">
      <w:rPr>
        <w:color w:val="000000" w:themeColor="text1"/>
      </w:rPr>
      <w:t xml:space="preserve">　　</w:t>
    </w:r>
    <w:r w:rsidRPr="003060CB">
      <w:rPr>
        <w:color w:val="000000" w:themeColor="text1"/>
      </w:rPr>
      <w:t>返還年月日</w:t>
    </w:r>
  </w:p>
  <w:p w14:paraId="26215C10" w14:textId="0C8C19D3" w:rsidR="00FA7546" w:rsidRPr="003060CB" w:rsidRDefault="00FA7546" w:rsidP="00FA7546">
    <w:pPr>
      <w:pStyle w:val="a5"/>
      <w:tabs>
        <w:tab w:val="clear" w:pos="4252"/>
        <w:tab w:val="clear" w:pos="8504"/>
        <w:tab w:val="center" w:pos="4677"/>
        <w:tab w:val="right" w:pos="9355"/>
      </w:tabs>
      <w:ind w:firstLineChars="600" w:firstLine="1260"/>
      <w:rPr>
        <w:rFonts w:hint="default"/>
        <w:color w:val="000000" w:themeColor="text1"/>
      </w:rPr>
    </w:pPr>
    <w:r w:rsidRPr="003060CB">
      <w:rPr>
        <w:color w:val="000000" w:themeColor="text1"/>
      </w:rPr>
      <w:t>頭匹数</w:t>
    </w:r>
  </w:p>
  <w:p w14:paraId="6E47AF77" w14:textId="1B848281" w:rsidR="00407093" w:rsidRPr="003060CB" w:rsidRDefault="00407093" w:rsidP="00873AA9">
    <w:pPr>
      <w:pStyle w:val="a5"/>
      <w:tabs>
        <w:tab w:val="clear" w:pos="4252"/>
        <w:tab w:val="clear" w:pos="8504"/>
        <w:tab w:val="center" w:pos="4677"/>
        <w:tab w:val="right" w:pos="9355"/>
      </w:tabs>
      <w:rPr>
        <w:rFonts w:hint="default"/>
        <w:color w:val="000000" w:themeColor="text1"/>
      </w:rPr>
    </w:pPr>
    <w:r w:rsidRPr="003060CB">
      <w:rPr>
        <w:color w:val="000000" w:themeColor="text1"/>
      </w:rPr>
      <w:t xml:space="preserve">　　　</w:t>
    </w:r>
    <w:r w:rsidR="00FA7546" w:rsidRPr="003060CB">
      <w:rPr>
        <w:color w:val="000000" w:themeColor="text1"/>
      </w:rPr>
      <w:t xml:space="preserve">　受付</w:t>
    </w:r>
    <w:r w:rsidRPr="003060CB">
      <w:rPr>
        <w:color w:val="000000" w:themeColor="text1"/>
      </w:rPr>
      <w:t>担当者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A4BE" w14:textId="77777777" w:rsidR="007F2904" w:rsidRDefault="007F2904">
      <w:pPr>
        <w:spacing w:before="357"/>
        <w:rPr>
          <w:rFonts w:hint="default"/>
        </w:rPr>
      </w:pPr>
      <w:r>
        <w:continuationSeparator/>
      </w:r>
    </w:p>
  </w:footnote>
  <w:footnote w:type="continuationSeparator" w:id="0">
    <w:p w14:paraId="3A4BB099" w14:textId="77777777" w:rsidR="007F2904" w:rsidRDefault="007F290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EAB" w14:textId="69380BB7" w:rsidR="00DA37D1" w:rsidRDefault="009D052A">
    <w:pPr>
      <w:pStyle w:val="a3"/>
      <w:rPr>
        <w:rFonts w:hint="default"/>
      </w:rPr>
    </w:pPr>
    <w:r>
      <w:t>（</w:t>
    </w:r>
    <w:r>
      <w:t>様式第</w:t>
    </w:r>
    <w:r w:rsidR="000204E3" w:rsidRPr="003060CB">
      <w:rPr>
        <w:color w:val="000000" w:themeColor="text1"/>
      </w:rPr>
      <w:t>７</w:t>
    </w:r>
    <w:r w:rsidR="003D2DAA">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6EEB"/>
    <w:multiLevelType w:val="hybridMultilevel"/>
    <w:tmpl w:val="2CB0CF12"/>
    <w:lvl w:ilvl="0" w:tplc="9490BDA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123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oNotTrackMoves/>
  <w:defaultTabStop w:val="935"/>
  <w:hyphenationZone w:val="0"/>
  <w:drawingGridHorizontalSpacing w:val="117"/>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11FF"/>
    <w:rsid w:val="000204E3"/>
    <w:rsid w:val="00022BE2"/>
    <w:rsid w:val="00040396"/>
    <w:rsid w:val="00042DA5"/>
    <w:rsid w:val="00064C11"/>
    <w:rsid w:val="00067174"/>
    <w:rsid w:val="000B4FA3"/>
    <w:rsid w:val="000F7464"/>
    <w:rsid w:val="00122B98"/>
    <w:rsid w:val="00140632"/>
    <w:rsid w:val="00141AA5"/>
    <w:rsid w:val="0015550E"/>
    <w:rsid w:val="001662C1"/>
    <w:rsid w:val="001D5C19"/>
    <w:rsid w:val="001F236D"/>
    <w:rsid w:val="00204850"/>
    <w:rsid w:val="0021198D"/>
    <w:rsid w:val="00225346"/>
    <w:rsid w:val="00235503"/>
    <w:rsid w:val="00264709"/>
    <w:rsid w:val="00287C16"/>
    <w:rsid w:val="00293797"/>
    <w:rsid w:val="002B100D"/>
    <w:rsid w:val="002D436A"/>
    <w:rsid w:val="002F3981"/>
    <w:rsid w:val="003060CB"/>
    <w:rsid w:val="00316B7E"/>
    <w:rsid w:val="00317C46"/>
    <w:rsid w:val="00356D31"/>
    <w:rsid w:val="003640C3"/>
    <w:rsid w:val="003A08E5"/>
    <w:rsid w:val="003D2DAA"/>
    <w:rsid w:val="003D40AA"/>
    <w:rsid w:val="003E6B22"/>
    <w:rsid w:val="003E7499"/>
    <w:rsid w:val="003F22D4"/>
    <w:rsid w:val="00400CD3"/>
    <w:rsid w:val="00407093"/>
    <w:rsid w:val="004212C9"/>
    <w:rsid w:val="004516BA"/>
    <w:rsid w:val="0046195D"/>
    <w:rsid w:val="004A3A00"/>
    <w:rsid w:val="004B303D"/>
    <w:rsid w:val="004B6D0B"/>
    <w:rsid w:val="004C1D87"/>
    <w:rsid w:val="004D019F"/>
    <w:rsid w:val="004D0FE3"/>
    <w:rsid w:val="004E615E"/>
    <w:rsid w:val="004F02AC"/>
    <w:rsid w:val="004F74D8"/>
    <w:rsid w:val="00503454"/>
    <w:rsid w:val="00505C59"/>
    <w:rsid w:val="00544043"/>
    <w:rsid w:val="00545370"/>
    <w:rsid w:val="00550873"/>
    <w:rsid w:val="00552E88"/>
    <w:rsid w:val="005873A2"/>
    <w:rsid w:val="005A55FA"/>
    <w:rsid w:val="005C1288"/>
    <w:rsid w:val="005C47AE"/>
    <w:rsid w:val="005D5761"/>
    <w:rsid w:val="005E048E"/>
    <w:rsid w:val="005F3545"/>
    <w:rsid w:val="005F37D5"/>
    <w:rsid w:val="006501B6"/>
    <w:rsid w:val="00650BEA"/>
    <w:rsid w:val="00656993"/>
    <w:rsid w:val="0067747C"/>
    <w:rsid w:val="006A027B"/>
    <w:rsid w:val="006B03E9"/>
    <w:rsid w:val="006B30F7"/>
    <w:rsid w:val="006E16C9"/>
    <w:rsid w:val="00726E5C"/>
    <w:rsid w:val="00732245"/>
    <w:rsid w:val="00736027"/>
    <w:rsid w:val="007653FE"/>
    <w:rsid w:val="00766F95"/>
    <w:rsid w:val="007810AA"/>
    <w:rsid w:val="00795D04"/>
    <w:rsid w:val="007E19E4"/>
    <w:rsid w:val="007E7C01"/>
    <w:rsid w:val="007F2904"/>
    <w:rsid w:val="007F465B"/>
    <w:rsid w:val="008042E7"/>
    <w:rsid w:val="0080476C"/>
    <w:rsid w:val="0081439F"/>
    <w:rsid w:val="00823ADE"/>
    <w:rsid w:val="008342EB"/>
    <w:rsid w:val="00866A2C"/>
    <w:rsid w:val="00873AA9"/>
    <w:rsid w:val="00884306"/>
    <w:rsid w:val="008952B7"/>
    <w:rsid w:val="008A1595"/>
    <w:rsid w:val="008B1D65"/>
    <w:rsid w:val="008B260A"/>
    <w:rsid w:val="008D3E4B"/>
    <w:rsid w:val="009011D9"/>
    <w:rsid w:val="00911511"/>
    <w:rsid w:val="009117E6"/>
    <w:rsid w:val="00946A21"/>
    <w:rsid w:val="00951CDC"/>
    <w:rsid w:val="00964052"/>
    <w:rsid w:val="009759A5"/>
    <w:rsid w:val="0098035F"/>
    <w:rsid w:val="00980FF6"/>
    <w:rsid w:val="00995B77"/>
    <w:rsid w:val="009B288F"/>
    <w:rsid w:val="009D052A"/>
    <w:rsid w:val="009F2526"/>
    <w:rsid w:val="00A0071F"/>
    <w:rsid w:val="00A2144E"/>
    <w:rsid w:val="00A21FE6"/>
    <w:rsid w:val="00A2319E"/>
    <w:rsid w:val="00A311FF"/>
    <w:rsid w:val="00A42655"/>
    <w:rsid w:val="00A43982"/>
    <w:rsid w:val="00A55408"/>
    <w:rsid w:val="00AA1A7D"/>
    <w:rsid w:val="00B04764"/>
    <w:rsid w:val="00B11EF4"/>
    <w:rsid w:val="00B11F1C"/>
    <w:rsid w:val="00B35062"/>
    <w:rsid w:val="00B40500"/>
    <w:rsid w:val="00B42341"/>
    <w:rsid w:val="00B52D6A"/>
    <w:rsid w:val="00B64C31"/>
    <w:rsid w:val="00BA0333"/>
    <w:rsid w:val="00BA2B96"/>
    <w:rsid w:val="00BA4E27"/>
    <w:rsid w:val="00BE56D6"/>
    <w:rsid w:val="00BF13C1"/>
    <w:rsid w:val="00CA693A"/>
    <w:rsid w:val="00CA7E79"/>
    <w:rsid w:val="00CC618A"/>
    <w:rsid w:val="00CD6974"/>
    <w:rsid w:val="00D15887"/>
    <w:rsid w:val="00D349A9"/>
    <w:rsid w:val="00D35D90"/>
    <w:rsid w:val="00D5634E"/>
    <w:rsid w:val="00D96698"/>
    <w:rsid w:val="00DA37D1"/>
    <w:rsid w:val="00DB6E16"/>
    <w:rsid w:val="00DC5E4F"/>
    <w:rsid w:val="00DD1494"/>
    <w:rsid w:val="00DF4B25"/>
    <w:rsid w:val="00E11CBA"/>
    <w:rsid w:val="00E4346D"/>
    <w:rsid w:val="00E46B2A"/>
    <w:rsid w:val="00E816B5"/>
    <w:rsid w:val="00E84503"/>
    <w:rsid w:val="00ED1525"/>
    <w:rsid w:val="00EF2CB2"/>
    <w:rsid w:val="00F15A22"/>
    <w:rsid w:val="00F20D7A"/>
    <w:rsid w:val="00F31C5E"/>
    <w:rsid w:val="00F47177"/>
    <w:rsid w:val="00F6408E"/>
    <w:rsid w:val="00F8035E"/>
    <w:rsid w:val="00F83F55"/>
    <w:rsid w:val="00FA1E93"/>
    <w:rsid w:val="00FA7546"/>
    <w:rsid w:val="00FC65CF"/>
    <w:rsid w:val="00FD6457"/>
    <w:rsid w:val="00FE5CD8"/>
    <w:rsid w:val="00FF6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624C7"/>
  <w15:chartTrackingRefBased/>
  <w15:docId w15:val="{7A88E283-3A9B-4013-BCEF-CEED1287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E27"/>
    <w:pPr>
      <w:tabs>
        <w:tab w:val="center" w:pos="4252"/>
        <w:tab w:val="right" w:pos="8504"/>
      </w:tabs>
      <w:snapToGrid w:val="0"/>
    </w:pPr>
  </w:style>
  <w:style w:type="character" w:customStyle="1" w:styleId="a4">
    <w:name w:val="ヘッダー (文字)"/>
    <w:link w:val="a3"/>
    <w:uiPriority w:val="99"/>
    <w:rsid w:val="00BA4E27"/>
    <w:rPr>
      <w:color w:val="000000"/>
      <w:sz w:val="21"/>
    </w:rPr>
  </w:style>
  <w:style w:type="paragraph" w:styleId="a5">
    <w:name w:val="footer"/>
    <w:basedOn w:val="a"/>
    <w:link w:val="a6"/>
    <w:uiPriority w:val="99"/>
    <w:unhideWhenUsed/>
    <w:rsid w:val="00BA4E27"/>
    <w:pPr>
      <w:tabs>
        <w:tab w:val="center" w:pos="4252"/>
        <w:tab w:val="right" w:pos="8504"/>
      </w:tabs>
      <w:snapToGrid w:val="0"/>
    </w:pPr>
  </w:style>
  <w:style w:type="character" w:customStyle="1" w:styleId="a6">
    <w:name w:val="フッター (文字)"/>
    <w:link w:val="a5"/>
    <w:uiPriority w:val="99"/>
    <w:rsid w:val="00BA4E27"/>
    <w:rPr>
      <w:color w:val="000000"/>
      <w:sz w:val="21"/>
    </w:rPr>
  </w:style>
  <w:style w:type="table" w:styleId="a7">
    <w:name w:val="Table Grid"/>
    <w:basedOn w:val="a1"/>
    <w:uiPriority w:val="39"/>
    <w:rsid w:val="00BA4E27"/>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A027B"/>
    <w:pPr>
      <w:jc w:val="center"/>
    </w:pPr>
    <w:rPr>
      <w:rFonts w:hint="default"/>
      <w:szCs w:val="21"/>
    </w:rPr>
  </w:style>
  <w:style w:type="character" w:customStyle="1" w:styleId="a9">
    <w:name w:val="記 (文字)"/>
    <w:link w:val="a8"/>
    <w:uiPriority w:val="99"/>
    <w:rsid w:val="006A027B"/>
    <w:rPr>
      <w:color w:val="000000"/>
      <w:sz w:val="21"/>
      <w:szCs w:val="21"/>
    </w:rPr>
  </w:style>
  <w:style w:type="paragraph" w:styleId="aa">
    <w:name w:val="Closing"/>
    <w:basedOn w:val="a"/>
    <w:link w:val="ab"/>
    <w:uiPriority w:val="99"/>
    <w:unhideWhenUsed/>
    <w:rsid w:val="006A027B"/>
    <w:pPr>
      <w:jc w:val="right"/>
    </w:pPr>
    <w:rPr>
      <w:rFonts w:hint="default"/>
      <w:szCs w:val="21"/>
    </w:rPr>
  </w:style>
  <w:style w:type="character" w:customStyle="1" w:styleId="ab">
    <w:name w:val="結語 (文字)"/>
    <w:link w:val="aa"/>
    <w:uiPriority w:val="99"/>
    <w:rsid w:val="006A027B"/>
    <w:rPr>
      <w:color w:val="000000"/>
      <w:sz w:val="21"/>
      <w:szCs w:val="21"/>
    </w:rPr>
  </w:style>
  <w:style w:type="paragraph" w:styleId="ac">
    <w:name w:val="Balloon Text"/>
    <w:basedOn w:val="a"/>
    <w:link w:val="ad"/>
    <w:uiPriority w:val="99"/>
    <w:semiHidden/>
    <w:unhideWhenUsed/>
    <w:rsid w:val="00A2144E"/>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A2144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FAA40-F3A0-418C-B438-71C1A038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健康衛生</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Ｇ2104556</dc:creator>
  <cp:keywords/>
  <cp:lastModifiedBy>正力 拓也</cp:lastModifiedBy>
  <cp:revision>11</cp:revision>
  <cp:lastPrinted>2025-05-08T01:48:00Z</cp:lastPrinted>
  <dcterms:created xsi:type="dcterms:W3CDTF">2025-01-08T01:42:00Z</dcterms:created>
  <dcterms:modified xsi:type="dcterms:W3CDTF">2025-05-23T01:54:00Z</dcterms:modified>
</cp:coreProperties>
</file>