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BA15" w14:textId="77777777" w:rsidR="0016290B" w:rsidRPr="00B36B57" w:rsidRDefault="0016290B" w:rsidP="00F53FAB">
      <w:pPr>
        <w:jc w:val="center"/>
        <w:rPr>
          <w:b/>
        </w:rPr>
      </w:pPr>
    </w:p>
    <w:p w14:paraId="5405D6C2" w14:textId="6C755B20" w:rsidR="00D504DA" w:rsidRPr="00B36B57" w:rsidRDefault="009C5803" w:rsidP="00D504DA">
      <w:pPr>
        <w:jc w:val="center"/>
        <w:rPr>
          <w:b/>
        </w:rPr>
      </w:pPr>
      <w:r w:rsidRPr="00B36B57">
        <w:rPr>
          <w:rFonts w:hint="eastAsia"/>
          <w:b/>
        </w:rPr>
        <w:t>令和</w:t>
      </w:r>
      <w:r w:rsidR="009D04FF" w:rsidRPr="00B36B57">
        <w:rPr>
          <w:rFonts w:hint="eastAsia"/>
          <w:b/>
        </w:rPr>
        <w:t>７</w:t>
      </w:r>
      <w:r w:rsidR="00DE276B" w:rsidRPr="00B36B57">
        <w:rPr>
          <w:rFonts w:hint="eastAsia"/>
          <w:b/>
        </w:rPr>
        <w:t>年度</w:t>
      </w:r>
      <w:r w:rsidR="00CD712F" w:rsidRPr="00B36B57">
        <w:rPr>
          <w:rFonts w:hint="eastAsia"/>
          <w:b/>
        </w:rPr>
        <w:t>指定障害福祉サービス事業者</w:t>
      </w:r>
      <w:r w:rsidR="00DE276B" w:rsidRPr="00B36B57">
        <w:rPr>
          <w:rFonts w:hint="eastAsia"/>
          <w:b/>
        </w:rPr>
        <w:t>等指導方針</w:t>
      </w:r>
    </w:p>
    <w:p w14:paraId="426B668D" w14:textId="77777777" w:rsidR="00042AA2" w:rsidRPr="00B36B57" w:rsidRDefault="00042AA2" w:rsidP="00F53FAB"/>
    <w:p w14:paraId="2E03E9B6" w14:textId="29126763" w:rsidR="009D04FF" w:rsidRPr="00B36B57" w:rsidRDefault="009D04FF" w:rsidP="00F53FAB">
      <w:pPr>
        <w:rPr>
          <w:sz w:val="22"/>
        </w:rPr>
      </w:pPr>
      <w:r w:rsidRPr="00B36B57">
        <w:rPr>
          <w:rFonts w:hint="eastAsia"/>
          <w:sz w:val="22"/>
        </w:rPr>
        <w:t xml:space="preserve">　福島県指定障害福祉サービス事業者等指導要綱第６条の規定に基づく、令和７年度の指導方針については、下記のとおりである。</w:t>
      </w:r>
    </w:p>
    <w:p w14:paraId="6729AF26" w14:textId="77777777" w:rsidR="009D04FF" w:rsidRPr="00B36B57" w:rsidRDefault="009D04FF" w:rsidP="00F53FAB">
      <w:pPr>
        <w:jc w:val="center"/>
        <w:rPr>
          <w:sz w:val="22"/>
        </w:rPr>
      </w:pPr>
    </w:p>
    <w:p w14:paraId="4531424F" w14:textId="77777777" w:rsidR="009D04FF" w:rsidRPr="00B36B57" w:rsidRDefault="009D04FF" w:rsidP="00F53FAB">
      <w:pPr>
        <w:jc w:val="center"/>
        <w:rPr>
          <w:sz w:val="22"/>
        </w:rPr>
      </w:pPr>
      <w:r w:rsidRPr="00B36B57">
        <w:rPr>
          <w:rFonts w:hint="eastAsia"/>
          <w:sz w:val="22"/>
        </w:rPr>
        <w:t>記</w:t>
      </w:r>
    </w:p>
    <w:p w14:paraId="2D4A107B" w14:textId="77777777" w:rsidR="00042AA2" w:rsidRPr="00B36B57" w:rsidRDefault="00042AA2" w:rsidP="00F53FAB"/>
    <w:p w14:paraId="0D670FAF" w14:textId="28351D83" w:rsidR="008630AB" w:rsidRPr="00B36B57" w:rsidRDefault="00CD712F" w:rsidP="00F53FAB">
      <w:pPr>
        <w:ind w:firstLineChars="100" w:firstLine="213"/>
      </w:pPr>
      <w:r w:rsidRPr="00B36B57">
        <w:rPr>
          <w:rFonts w:hint="eastAsia"/>
        </w:rPr>
        <w:t>指定障害</w:t>
      </w:r>
      <w:r w:rsidR="00BC404D" w:rsidRPr="00B36B57">
        <w:rPr>
          <w:rFonts w:hint="eastAsia"/>
        </w:rPr>
        <w:t>福祉</w:t>
      </w:r>
      <w:r w:rsidRPr="00B36B57">
        <w:rPr>
          <w:rFonts w:hint="eastAsia"/>
        </w:rPr>
        <w:t>サービス</w:t>
      </w:r>
      <w:r w:rsidR="008630AB" w:rsidRPr="00B36B57">
        <w:rPr>
          <w:rFonts w:hint="eastAsia"/>
        </w:rPr>
        <w:t>事業者</w:t>
      </w:r>
      <w:r w:rsidR="00966293" w:rsidRPr="00B36B57">
        <w:rPr>
          <w:rFonts w:hint="eastAsia"/>
        </w:rPr>
        <w:t>等</w:t>
      </w:r>
      <w:r w:rsidR="008630AB" w:rsidRPr="00B36B57">
        <w:rPr>
          <w:rFonts w:hint="eastAsia"/>
        </w:rPr>
        <w:t>に対する指導監督は、</w:t>
      </w:r>
      <w:r w:rsidRPr="00B36B57">
        <w:rPr>
          <w:rFonts w:hint="eastAsia"/>
        </w:rPr>
        <w:t>障がい者（児）</w:t>
      </w:r>
      <w:r w:rsidR="008630AB" w:rsidRPr="00B36B57">
        <w:rPr>
          <w:rFonts w:hint="eastAsia"/>
        </w:rPr>
        <w:t>の尊厳を保持し良質なケアが提供される体制を継続させる</w:t>
      </w:r>
      <w:r w:rsidR="00F53FAB" w:rsidRPr="00B36B57">
        <w:rPr>
          <w:rFonts w:hint="eastAsia"/>
        </w:rPr>
        <w:t>とともに、</w:t>
      </w:r>
      <w:r w:rsidRPr="00B36B57">
        <w:rPr>
          <w:rFonts w:hint="eastAsia"/>
        </w:rPr>
        <w:t>障がい者（児）</w:t>
      </w:r>
      <w:r w:rsidR="006B2C5B" w:rsidRPr="00B36B57">
        <w:rPr>
          <w:rFonts w:hint="eastAsia"/>
        </w:rPr>
        <w:t>への虐待を防止することにより、</w:t>
      </w:r>
      <w:r w:rsidR="00596F07" w:rsidRPr="00B36B57">
        <w:rPr>
          <w:rFonts w:hint="eastAsia"/>
        </w:rPr>
        <w:t>障害福祉サービス</w:t>
      </w:r>
      <w:r w:rsidR="006B2C5B" w:rsidRPr="00B36B57">
        <w:rPr>
          <w:rFonts w:hint="eastAsia"/>
        </w:rPr>
        <w:t>制度への信頼性を維持し、制度の持続可能性を高めるための重要な役割を担っている。</w:t>
      </w:r>
    </w:p>
    <w:p w14:paraId="45D16D9D" w14:textId="77777777" w:rsidR="008630AB" w:rsidRPr="00B36B57" w:rsidRDefault="008630AB" w:rsidP="00F53FAB">
      <w:pPr>
        <w:ind w:firstLineChars="100" w:firstLine="213"/>
      </w:pPr>
    </w:p>
    <w:p w14:paraId="16636B44" w14:textId="77777777" w:rsidR="00A0301D" w:rsidRPr="00B36B57" w:rsidRDefault="00A0301D" w:rsidP="00F53FAB">
      <w:pPr>
        <w:ind w:firstLineChars="100" w:firstLine="213"/>
      </w:pPr>
      <w:r w:rsidRPr="00B36B57">
        <w:rPr>
          <w:rFonts w:hint="eastAsia"/>
        </w:rPr>
        <w:t>県内には、指定障害福祉サービス事業所が約960</w:t>
      </w:r>
      <w:r w:rsidRPr="00B36B57">
        <w:t>事業所あり、本県においては、これまで、</w:t>
      </w:r>
      <w:r w:rsidR="00596F07" w:rsidRPr="00B36B57">
        <w:rPr>
          <w:rFonts w:hint="eastAsia"/>
        </w:rPr>
        <w:t>自立支援</w:t>
      </w:r>
      <w:r w:rsidR="00CE02FA" w:rsidRPr="00B36B57">
        <w:rPr>
          <w:rFonts w:hint="eastAsia"/>
        </w:rPr>
        <w:t>給付等対象サービスの質の確保及び</w:t>
      </w:r>
      <w:r w:rsidR="00596F07" w:rsidRPr="00B36B57">
        <w:rPr>
          <w:rFonts w:hint="eastAsia"/>
        </w:rPr>
        <w:t>自立支援給付費</w:t>
      </w:r>
      <w:r w:rsidR="00CE02FA" w:rsidRPr="00B36B57">
        <w:rPr>
          <w:rFonts w:hint="eastAsia"/>
        </w:rPr>
        <w:t>の適正化を図るために、</w:t>
      </w:r>
      <w:r w:rsidR="006B2C5B" w:rsidRPr="00B36B57">
        <w:rPr>
          <w:rFonts w:hint="eastAsia"/>
        </w:rPr>
        <w:t>事業者</w:t>
      </w:r>
      <w:r w:rsidR="00CE02FA" w:rsidRPr="00B36B57">
        <w:rPr>
          <w:rFonts w:hint="eastAsia"/>
        </w:rPr>
        <w:t>に対する指導を</w:t>
      </w:r>
      <w:r w:rsidR="006B2C5B" w:rsidRPr="00B36B57">
        <w:rPr>
          <w:rFonts w:hint="eastAsia"/>
        </w:rPr>
        <w:t>実施している</w:t>
      </w:r>
      <w:r w:rsidRPr="00B36B57">
        <w:rPr>
          <w:rFonts w:hint="eastAsia"/>
        </w:rPr>
        <w:t>。</w:t>
      </w:r>
    </w:p>
    <w:p w14:paraId="73F96A0B" w14:textId="77777777" w:rsidR="00A0301D" w:rsidRPr="00B36B57" w:rsidRDefault="00A0301D" w:rsidP="00F53FAB">
      <w:pPr>
        <w:ind w:firstLineChars="100" w:firstLine="213"/>
      </w:pPr>
    </w:p>
    <w:p w14:paraId="274D6D41" w14:textId="21CA60FE" w:rsidR="00A0301D" w:rsidRPr="00B36B57" w:rsidRDefault="00A0301D" w:rsidP="00F53FAB">
      <w:pPr>
        <w:ind w:firstLineChars="100" w:firstLine="213"/>
      </w:pPr>
      <w:r w:rsidRPr="00B36B57">
        <w:rPr>
          <w:rFonts w:hint="eastAsia"/>
        </w:rPr>
        <w:t>こうした中、近年、障害者（児）虐待疑い、不正請求などの不適正情報が増えており、指導監督の強化が求められている。</w:t>
      </w:r>
    </w:p>
    <w:p w14:paraId="557F5202" w14:textId="77777777" w:rsidR="00A0301D" w:rsidRPr="00B36B57" w:rsidRDefault="00A0301D" w:rsidP="00F53FAB">
      <w:pPr>
        <w:ind w:firstLineChars="100" w:firstLine="213"/>
      </w:pPr>
    </w:p>
    <w:p w14:paraId="4A9D7E3A" w14:textId="090E8B7D" w:rsidR="003D5B49" w:rsidRPr="00B36B57" w:rsidRDefault="00BB24C4" w:rsidP="003D5B49">
      <w:pPr>
        <w:rPr>
          <w:sz w:val="22"/>
        </w:rPr>
      </w:pPr>
      <w:r w:rsidRPr="00B36B57">
        <w:rPr>
          <w:rFonts w:hint="eastAsia"/>
        </w:rPr>
        <w:t xml:space="preserve">　</w:t>
      </w:r>
      <w:r w:rsidR="003D5B49" w:rsidRPr="00B36B57">
        <w:rPr>
          <w:rFonts w:hint="eastAsia"/>
          <w:sz w:val="22"/>
        </w:rPr>
        <w:t>令和６年度の運営指導の結果では、文書指摘の多くが「加算要件を満たさない不正な請求」、「減算要件に該当しているにも関わらずに減算を行わない不正な請求」であり、文書指導においては、</w:t>
      </w:r>
      <w:r w:rsidR="007500DF" w:rsidRPr="00B36B57">
        <w:rPr>
          <w:rFonts w:hint="eastAsia"/>
          <w:sz w:val="22"/>
        </w:rPr>
        <w:t>「サービス提供時間帯</w:t>
      </w:r>
      <w:r w:rsidR="002C0AE2" w:rsidRPr="00B36B57">
        <w:rPr>
          <w:rFonts w:hint="eastAsia"/>
          <w:sz w:val="22"/>
        </w:rPr>
        <w:t>に</w:t>
      </w:r>
      <w:r w:rsidR="007500DF" w:rsidRPr="00B36B57">
        <w:rPr>
          <w:rFonts w:hint="eastAsia"/>
          <w:sz w:val="22"/>
        </w:rPr>
        <w:t>配置が必要な従業員がいない」、</w:t>
      </w:r>
      <w:r w:rsidR="003D5B49" w:rsidRPr="00B36B57">
        <w:rPr>
          <w:rFonts w:hint="eastAsia"/>
          <w:sz w:val="22"/>
        </w:rPr>
        <w:t>「業務継続計画（ＢＣＰ）などの研修や訓練の未実施」、「記録の未作成</w:t>
      </w:r>
      <w:r w:rsidR="002C0AE2" w:rsidRPr="00B36B57">
        <w:rPr>
          <w:rFonts w:hint="eastAsia"/>
          <w:sz w:val="22"/>
        </w:rPr>
        <w:t>や不備</w:t>
      </w:r>
      <w:r w:rsidR="003D5B49" w:rsidRPr="00B36B57">
        <w:rPr>
          <w:rFonts w:hint="eastAsia"/>
          <w:sz w:val="22"/>
        </w:rPr>
        <w:t>」などの</w:t>
      </w:r>
      <w:r w:rsidR="007500DF" w:rsidRPr="00B36B57">
        <w:rPr>
          <w:rFonts w:hint="eastAsia"/>
          <w:sz w:val="22"/>
        </w:rPr>
        <w:t>人員、</w:t>
      </w:r>
      <w:r w:rsidR="003D5B49" w:rsidRPr="00B36B57">
        <w:rPr>
          <w:rFonts w:hint="eastAsia"/>
          <w:sz w:val="22"/>
        </w:rPr>
        <w:t>運営基準が遵守されていないものが多い。その他、個別</w:t>
      </w:r>
      <w:r w:rsidR="002C0AE2" w:rsidRPr="00B36B57">
        <w:rPr>
          <w:rFonts w:hint="eastAsia"/>
          <w:sz w:val="22"/>
        </w:rPr>
        <w:t>支援</w:t>
      </w:r>
      <w:r w:rsidR="003D5B49" w:rsidRPr="00B36B57">
        <w:rPr>
          <w:rFonts w:hint="eastAsia"/>
          <w:sz w:val="22"/>
        </w:rPr>
        <w:t>計画の作成や見直しなどが個々の実態に即して行われていないものが確認されている。</w:t>
      </w:r>
    </w:p>
    <w:p w14:paraId="17005EB3" w14:textId="7A635EE3" w:rsidR="003D5B49" w:rsidRPr="00B36B57" w:rsidRDefault="003D5B49" w:rsidP="003D5B49">
      <w:pPr>
        <w:rPr>
          <w:sz w:val="22"/>
        </w:rPr>
      </w:pPr>
      <w:r w:rsidRPr="00B36B57">
        <w:rPr>
          <w:rFonts w:hint="eastAsia"/>
          <w:sz w:val="22"/>
        </w:rPr>
        <w:t xml:space="preserve">　</w:t>
      </w:r>
      <w:r w:rsidR="00C12EAA" w:rsidRPr="00B36B57">
        <w:rPr>
          <w:rFonts w:hint="eastAsia"/>
          <w:sz w:val="22"/>
        </w:rPr>
        <w:t>あわ</w:t>
      </w:r>
      <w:r w:rsidRPr="00B36B57">
        <w:rPr>
          <w:rFonts w:hint="eastAsia"/>
          <w:sz w:val="22"/>
        </w:rPr>
        <w:t>せて、令和６年度は、利用者に重大な危害を及ぼす虐待や悪質性の高い不正請求などに対して監査を実施し、行政処分を行っている。</w:t>
      </w:r>
    </w:p>
    <w:p w14:paraId="00188514" w14:textId="043DB486" w:rsidR="00C966BF" w:rsidRPr="00B36B57" w:rsidRDefault="00C966BF" w:rsidP="003D5B49"/>
    <w:p w14:paraId="47B5F548" w14:textId="15CB0952" w:rsidR="000E0893" w:rsidRPr="00B36B57" w:rsidRDefault="000E0893" w:rsidP="00F53FAB">
      <w:pPr>
        <w:ind w:firstLineChars="100" w:firstLine="213"/>
      </w:pPr>
      <w:r w:rsidRPr="00B36B57">
        <w:rPr>
          <w:rFonts w:hint="eastAsia"/>
        </w:rPr>
        <w:t>以上の状況を踏まえ、今年度</w:t>
      </w:r>
      <w:r w:rsidR="00234B12" w:rsidRPr="00B36B57">
        <w:rPr>
          <w:rFonts w:hint="eastAsia"/>
        </w:rPr>
        <w:t>における指定障害福祉サービス事業者等の</w:t>
      </w:r>
      <w:bookmarkStart w:id="0" w:name="_Hlk196210648"/>
      <w:r w:rsidR="002E78F2" w:rsidRPr="00B36B57">
        <w:rPr>
          <w:rFonts w:hint="eastAsia"/>
        </w:rPr>
        <w:t>運営</w:t>
      </w:r>
      <w:r w:rsidR="00234B12" w:rsidRPr="00B36B57">
        <w:rPr>
          <w:rFonts w:hint="eastAsia"/>
        </w:rPr>
        <w:t>指導</w:t>
      </w:r>
      <w:bookmarkEnd w:id="0"/>
      <w:r w:rsidRPr="00B36B57">
        <w:rPr>
          <w:rFonts w:hint="eastAsia"/>
        </w:rPr>
        <w:t>は、以下の重点指導事項に基づき、適切な方法により実施する。</w:t>
      </w:r>
    </w:p>
    <w:p w14:paraId="2A8F9AA8" w14:textId="77777777" w:rsidR="000E0893" w:rsidRPr="00B36B57" w:rsidRDefault="000E0893" w:rsidP="00F53FAB">
      <w:pPr>
        <w:ind w:firstLineChars="100" w:firstLine="213"/>
      </w:pPr>
      <w:r w:rsidRPr="00B36B57">
        <w:rPr>
          <w:rFonts w:hint="eastAsia"/>
        </w:rPr>
        <w:t>また、必要に応じて、市町村と連携して指導・監査を行うとともに、不適正情報等のあった事業者に対しては、迅速かつ厳格に指導・監査を行うものとする。</w:t>
      </w:r>
    </w:p>
    <w:p w14:paraId="1CCE3A1D" w14:textId="776313B8" w:rsidR="00A0301D" w:rsidRPr="00B36B57" w:rsidRDefault="00A0301D" w:rsidP="00F53FAB">
      <w:pPr>
        <w:ind w:firstLineChars="100" w:firstLine="223"/>
        <w:textAlignment w:val="baseline"/>
        <w:rPr>
          <w:sz w:val="22"/>
        </w:rPr>
      </w:pPr>
      <w:r w:rsidRPr="00B36B57">
        <w:rPr>
          <w:rFonts w:hint="eastAsia"/>
          <w:sz w:val="22"/>
        </w:rPr>
        <w:t>さらに、増加する</w:t>
      </w:r>
      <w:r w:rsidR="00435D25" w:rsidRPr="00B36B57">
        <w:rPr>
          <w:rFonts w:hint="eastAsia"/>
          <w:sz w:val="22"/>
        </w:rPr>
        <w:t>不適正</w:t>
      </w:r>
      <w:r w:rsidRPr="00B36B57">
        <w:rPr>
          <w:rFonts w:hint="eastAsia"/>
          <w:sz w:val="22"/>
        </w:rPr>
        <w:t>情報に対応し</w:t>
      </w:r>
      <w:r w:rsidR="002C0AE2" w:rsidRPr="00B36B57">
        <w:rPr>
          <w:rFonts w:hint="eastAsia"/>
          <w:sz w:val="22"/>
        </w:rPr>
        <w:t>つつ</w:t>
      </w:r>
      <w:r w:rsidRPr="00B36B57">
        <w:rPr>
          <w:rFonts w:hint="eastAsia"/>
          <w:sz w:val="22"/>
        </w:rPr>
        <w:t>、より多くの</w:t>
      </w:r>
      <w:bookmarkStart w:id="1" w:name="_Hlk195285458"/>
      <w:r w:rsidR="00255F53" w:rsidRPr="00B36B57">
        <w:rPr>
          <w:rFonts w:hint="eastAsia"/>
          <w:sz w:val="22"/>
        </w:rPr>
        <w:t>指定障害福祉サービス事業者等への</w:t>
      </w:r>
      <w:r w:rsidRPr="00B36B57">
        <w:rPr>
          <w:rFonts w:cs="ＭＳ 明朝" w:hint="eastAsia"/>
          <w:sz w:val="22"/>
          <w:szCs w:val="21"/>
        </w:rPr>
        <w:t>運営指導を実施</w:t>
      </w:r>
      <w:bookmarkEnd w:id="1"/>
      <w:r w:rsidRPr="00B36B57">
        <w:rPr>
          <w:rFonts w:cs="ＭＳ 明朝" w:hint="eastAsia"/>
          <w:sz w:val="22"/>
          <w:szCs w:val="21"/>
        </w:rPr>
        <w:t>するために、効果的かつ効率的な取組を進めるものとする。</w:t>
      </w:r>
    </w:p>
    <w:p w14:paraId="72C46FA3" w14:textId="17E12DE6" w:rsidR="00234B12" w:rsidRPr="00B36B57" w:rsidRDefault="00234B12" w:rsidP="00F53FAB">
      <w:pPr>
        <w:widowControl/>
        <w:jc w:val="left"/>
        <w:rPr>
          <w:b/>
        </w:rPr>
      </w:pPr>
    </w:p>
    <w:p w14:paraId="74FBB8B2" w14:textId="77777777" w:rsidR="00CE02FA" w:rsidRPr="00B36B57" w:rsidRDefault="006B2C5B" w:rsidP="00F53FAB">
      <w:pPr>
        <w:rPr>
          <w:b/>
        </w:rPr>
      </w:pPr>
      <w:r w:rsidRPr="00B36B57">
        <w:rPr>
          <w:rFonts w:hint="eastAsia"/>
          <w:b/>
        </w:rPr>
        <w:t>１　重点指導事項</w:t>
      </w:r>
    </w:p>
    <w:p w14:paraId="77E987DC" w14:textId="4260FBFC" w:rsidR="002E1709" w:rsidRPr="00B36B57" w:rsidRDefault="00F53FAB" w:rsidP="00F53FAB">
      <w:pPr>
        <w:ind w:firstLineChars="100" w:firstLine="213"/>
      </w:pPr>
      <w:r w:rsidRPr="00B36B57">
        <w:rPr>
          <w:rFonts w:hint="eastAsia"/>
        </w:rPr>
        <w:t>（１）</w:t>
      </w:r>
      <w:r w:rsidR="00D70B3F" w:rsidRPr="00B36B57">
        <w:rPr>
          <w:rFonts w:hint="eastAsia"/>
        </w:rPr>
        <w:t>適切な利用者サービスの確保</w:t>
      </w:r>
    </w:p>
    <w:p w14:paraId="550E0539" w14:textId="77777777" w:rsidR="00234B12" w:rsidRPr="00B36B57" w:rsidRDefault="004D2534" w:rsidP="00F53FAB">
      <w:pPr>
        <w:ind w:leftChars="200" w:left="742" w:hangingChars="149" w:hanging="317"/>
      </w:pPr>
      <w:r w:rsidRPr="00B36B57">
        <w:rPr>
          <w:rFonts w:hint="eastAsia"/>
        </w:rPr>
        <w:t>ア　個別支援</w:t>
      </w:r>
      <w:r w:rsidR="00234B12" w:rsidRPr="00B36B57">
        <w:rPr>
          <w:rFonts w:hint="eastAsia"/>
        </w:rPr>
        <w:t>計画の作成について</w:t>
      </w:r>
    </w:p>
    <w:p w14:paraId="5040FDEC" w14:textId="77777777" w:rsidR="00F53FAB" w:rsidRPr="00B36B57" w:rsidRDefault="00F53FAB" w:rsidP="00F53FAB">
      <w:pPr>
        <w:ind w:leftChars="300" w:left="638"/>
      </w:pPr>
      <w:r w:rsidRPr="00B36B57">
        <w:rPr>
          <w:rFonts w:hint="eastAsia"/>
        </w:rPr>
        <w:t xml:space="preserve">・　</w:t>
      </w:r>
      <w:r w:rsidR="005931BF" w:rsidRPr="00B36B57">
        <w:rPr>
          <w:rFonts w:hint="eastAsia"/>
        </w:rPr>
        <w:t>利用者に関する情報収集、アセスメント、</w:t>
      </w:r>
      <w:r w:rsidR="00401DCF" w:rsidRPr="00B36B57">
        <w:rPr>
          <w:rFonts w:hint="eastAsia"/>
        </w:rPr>
        <w:t>担当者会議の開催（利用者の参加・</w:t>
      </w:r>
      <w:r w:rsidR="005931BF" w:rsidRPr="00B36B57">
        <w:rPr>
          <w:rFonts w:hint="eastAsia"/>
        </w:rPr>
        <w:t>従業者</w:t>
      </w:r>
      <w:r w:rsidRPr="00B36B57">
        <w:rPr>
          <w:rFonts w:hint="eastAsia"/>
        </w:rPr>
        <w:t xml:space="preserve">　</w:t>
      </w:r>
    </w:p>
    <w:p w14:paraId="66EADEB1" w14:textId="77777777" w:rsidR="00F53FAB" w:rsidRPr="00B36B57" w:rsidRDefault="005931BF" w:rsidP="00F53FAB">
      <w:pPr>
        <w:ind w:leftChars="300" w:left="638" w:firstLineChars="100" w:firstLine="213"/>
      </w:pPr>
      <w:r w:rsidRPr="00B36B57">
        <w:rPr>
          <w:rFonts w:hint="eastAsia"/>
        </w:rPr>
        <w:t>への意見聴取</w:t>
      </w:r>
      <w:r w:rsidR="00401DCF" w:rsidRPr="00B36B57">
        <w:rPr>
          <w:rFonts w:hint="eastAsia"/>
        </w:rPr>
        <w:t>）</w:t>
      </w:r>
      <w:r w:rsidRPr="00B36B57">
        <w:rPr>
          <w:rFonts w:hint="eastAsia"/>
        </w:rPr>
        <w:t>、</w:t>
      </w:r>
      <w:r w:rsidR="004D2534" w:rsidRPr="00B36B57">
        <w:rPr>
          <w:rFonts w:hint="eastAsia"/>
        </w:rPr>
        <w:t>個別支援計画の作成、モニタリング及び個別支援</w:t>
      </w:r>
      <w:r w:rsidR="00234B12" w:rsidRPr="00B36B57">
        <w:rPr>
          <w:rFonts w:hint="eastAsia"/>
        </w:rPr>
        <w:t>計画の見直し等の状</w:t>
      </w:r>
    </w:p>
    <w:p w14:paraId="15EB30C1" w14:textId="5E03446B" w:rsidR="00234B12" w:rsidRPr="00B36B57" w:rsidRDefault="00234B12" w:rsidP="00F53FAB">
      <w:pPr>
        <w:ind w:leftChars="300" w:left="638" w:firstLineChars="100" w:firstLine="213"/>
      </w:pPr>
      <w:r w:rsidRPr="00B36B57">
        <w:rPr>
          <w:rFonts w:hint="eastAsia"/>
        </w:rPr>
        <w:t>況</w:t>
      </w:r>
      <w:r w:rsidR="00F53FAB" w:rsidRPr="00B36B57">
        <w:rPr>
          <w:rFonts w:hint="eastAsia"/>
        </w:rPr>
        <w:t>の確認</w:t>
      </w:r>
    </w:p>
    <w:p w14:paraId="7ABA15CE" w14:textId="77777777" w:rsidR="00B135C5" w:rsidRPr="00B36B57" w:rsidRDefault="00D62924" w:rsidP="00F53FAB">
      <w:pPr>
        <w:ind w:firstLineChars="100" w:firstLine="213"/>
      </w:pPr>
      <w:r w:rsidRPr="00B36B57">
        <w:rPr>
          <w:rFonts w:hint="eastAsia"/>
        </w:rPr>
        <w:t xml:space="preserve">　</w:t>
      </w:r>
      <w:r w:rsidR="00B135C5" w:rsidRPr="00B36B57">
        <w:rPr>
          <w:rFonts w:hint="eastAsia"/>
        </w:rPr>
        <w:t>イ　障がい者（児）虐待等の未然防止について</w:t>
      </w:r>
    </w:p>
    <w:p w14:paraId="4FE37ACB" w14:textId="29314C88" w:rsidR="00D62924" w:rsidRPr="00B36B57" w:rsidRDefault="00B135C5" w:rsidP="00F53FAB">
      <w:pPr>
        <w:ind w:firstLineChars="100" w:firstLine="213"/>
      </w:pPr>
      <w:r w:rsidRPr="00B36B57">
        <w:rPr>
          <w:rFonts w:hint="eastAsia"/>
        </w:rPr>
        <w:t xml:space="preserve">　</w:t>
      </w:r>
      <w:r w:rsidR="00F53FAB" w:rsidRPr="00B36B57">
        <w:rPr>
          <w:rFonts w:hint="eastAsia"/>
        </w:rPr>
        <w:t xml:space="preserve">　・</w:t>
      </w:r>
      <w:r w:rsidRPr="00B36B57">
        <w:rPr>
          <w:rFonts w:hint="eastAsia"/>
        </w:rPr>
        <w:t xml:space="preserve">　身体拘束の適正化、虐待防止の推進に向けた取組状況</w:t>
      </w:r>
      <w:r w:rsidR="00F53FAB" w:rsidRPr="00B36B57">
        <w:rPr>
          <w:rFonts w:hint="eastAsia"/>
        </w:rPr>
        <w:t>の確認</w:t>
      </w:r>
    </w:p>
    <w:p w14:paraId="6B2ACF13" w14:textId="2EF88297" w:rsidR="00F53FAB" w:rsidRPr="00B36B57" w:rsidRDefault="00F53FAB" w:rsidP="00F53FAB">
      <w:pPr>
        <w:ind w:firstLineChars="200" w:firstLine="445"/>
        <w:rPr>
          <w:sz w:val="22"/>
        </w:rPr>
      </w:pPr>
      <w:r w:rsidRPr="00B36B57">
        <w:rPr>
          <w:rFonts w:hint="eastAsia"/>
          <w:sz w:val="22"/>
        </w:rPr>
        <w:lastRenderedPageBreak/>
        <w:t>ウ　日常生活に要する費用、預り金等の取り扱いについて</w:t>
      </w:r>
    </w:p>
    <w:p w14:paraId="6456FCF8" w14:textId="77777777" w:rsidR="00F53FAB" w:rsidRPr="00B36B57" w:rsidRDefault="00F53FAB" w:rsidP="00F53FAB">
      <w:pPr>
        <w:ind w:left="636"/>
        <w:rPr>
          <w:sz w:val="22"/>
        </w:rPr>
      </w:pPr>
      <w:r w:rsidRPr="00B36B57">
        <w:rPr>
          <w:rFonts w:hint="eastAsia"/>
          <w:sz w:val="22"/>
        </w:rPr>
        <w:t>・　食費等の日常生活費の徴収の状況及び預り金の取り扱い状況の確認</w:t>
      </w:r>
    </w:p>
    <w:p w14:paraId="6EFE6150" w14:textId="0746815E" w:rsidR="009D38A1" w:rsidRPr="00B36B57" w:rsidRDefault="00B9457E" w:rsidP="00F53FAB">
      <w:pPr>
        <w:ind w:firstLineChars="100" w:firstLine="213"/>
      </w:pPr>
      <w:r w:rsidRPr="00B36B57">
        <w:rPr>
          <w:rFonts w:hint="eastAsia"/>
        </w:rPr>
        <w:t>（２）</w:t>
      </w:r>
      <w:r w:rsidR="003D5B49" w:rsidRPr="00B36B57">
        <w:rPr>
          <w:rFonts w:hint="eastAsia"/>
        </w:rPr>
        <w:t>適正な</w:t>
      </w:r>
      <w:r w:rsidRPr="00B36B57">
        <w:rPr>
          <w:rFonts w:hint="eastAsia"/>
        </w:rPr>
        <w:t>報酬</w:t>
      </w:r>
      <w:r w:rsidR="003D5B49" w:rsidRPr="00B36B57">
        <w:rPr>
          <w:rFonts w:hint="eastAsia"/>
        </w:rPr>
        <w:t>請求や</w:t>
      </w:r>
      <w:r w:rsidRPr="00B36B57">
        <w:rPr>
          <w:rFonts w:hint="eastAsia"/>
        </w:rPr>
        <w:t>人員</w:t>
      </w:r>
      <w:r w:rsidR="003D5B49" w:rsidRPr="00B36B57">
        <w:rPr>
          <w:rFonts w:hint="eastAsia"/>
        </w:rPr>
        <w:t>配置等の確保</w:t>
      </w:r>
    </w:p>
    <w:p w14:paraId="2FE83BC4" w14:textId="0C90BCF3" w:rsidR="009D38A1" w:rsidRPr="00B36B57" w:rsidRDefault="009D38A1" w:rsidP="00F53FAB">
      <w:pPr>
        <w:ind w:firstLineChars="200" w:firstLine="425"/>
      </w:pPr>
      <w:r w:rsidRPr="00B36B57">
        <w:rPr>
          <w:rFonts w:hint="eastAsia"/>
        </w:rPr>
        <w:t xml:space="preserve">ア　</w:t>
      </w:r>
      <w:r w:rsidR="00BC7C7A" w:rsidRPr="00B36B57">
        <w:rPr>
          <w:rFonts w:hint="eastAsia"/>
        </w:rPr>
        <w:t>自立支援</w:t>
      </w:r>
      <w:r w:rsidRPr="00B36B57">
        <w:rPr>
          <w:rFonts w:hint="eastAsia"/>
        </w:rPr>
        <w:t>給付費の算定について</w:t>
      </w:r>
    </w:p>
    <w:p w14:paraId="7B4991DC" w14:textId="0AD55AAF" w:rsidR="009D38A1" w:rsidRPr="00B36B57" w:rsidRDefault="00B9457E" w:rsidP="00B9457E">
      <w:pPr>
        <w:ind w:firstLineChars="300" w:firstLine="638"/>
      </w:pPr>
      <w:r w:rsidRPr="00B36B57">
        <w:rPr>
          <w:rFonts w:hint="eastAsia"/>
        </w:rPr>
        <w:t xml:space="preserve">・　</w:t>
      </w:r>
      <w:r w:rsidR="001325C3" w:rsidRPr="00B36B57">
        <w:rPr>
          <w:rFonts w:hint="eastAsia"/>
        </w:rPr>
        <w:t>基本報酬、各種加算の算定</w:t>
      </w:r>
      <w:r w:rsidR="00D40AAF" w:rsidRPr="00B36B57">
        <w:rPr>
          <w:rFonts w:hint="eastAsia"/>
        </w:rPr>
        <w:t>状況</w:t>
      </w:r>
      <w:r w:rsidRPr="00B36B57">
        <w:rPr>
          <w:rFonts w:hint="eastAsia"/>
        </w:rPr>
        <w:t>の確認</w:t>
      </w:r>
    </w:p>
    <w:p w14:paraId="506DA5F3" w14:textId="3C9B2E34" w:rsidR="008C5ABF" w:rsidRPr="00B36B57" w:rsidRDefault="00B9457E" w:rsidP="00B9457E">
      <w:pPr>
        <w:ind w:firstLineChars="300" w:firstLine="638"/>
      </w:pPr>
      <w:bookmarkStart w:id="2" w:name="_Hlk195519498"/>
      <w:r w:rsidRPr="00B36B57">
        <w:rPr>
          <w:rFonts w:hint="eastAsia"/>
        </w:rPr>
        <w:t>・　減算要件がある</w:t>
      </w:r>
      <w:r w:rsidR="002C0AE2" w:rsidRPr="00B36B57">
        <w:rPr>
          <w:rFonts w:hint="eastAsia"/>
        </w:rPr>
        <w:t>給付</w:t>
      </w:r>
      <w:r w:rsidRPr="00B36B57">
        <w:rPr>
          <w:rFonts w:hint="eastAsia"/>
        </w:rPr>
        <w:t>費の算定状況の確認</w:t>
      </w:r>
      <w:bookmarkEnd w:id="2"/>
    </w:p>
    <w:p w14:paraId="19842D07" w14:textId="77777777" w:rsidR="009D38A1" w:rsidRPr="00B36B57" w:rsidRDefault="009D38A1" w:rsidP="00F53FAB">
      <w:pPr>
        <w:ind w:leftChars="200" w:left="740" w:hangingChars="148" w:hanging="315"/>
      </w:pPr>
      <w:r w:rsidRPr="00B36B57">
        <w:rPr>
          <w:rFonts w:hint="eastAsia"/>
        </w:rPr>
        <w:t>イ　人員基準、勤務体制の確保等について</w:t>
      </w:r>
    </w:p>
    <w:p w14:paraId="2C4F685E" w14:textId="77777777" w:rsidR="00B9457E" w:rsidRPr="00B36B57" w:rsidRDefault="00B9457E" w:rsidP="00B9457E">
      <w:pPr>
        <w:ind w:firstLineChars="300" w:firstLine="638"/>
      </w:pPr>
      <w:r w:rsidRPr="00B36B57">
        <w:rPr>
          <w:rFonts w:hint="eastAsia"/>
        </w:rPr>
        <w:t>・　配置基準に定める職員の資格及び員数の確認</w:t>
      </w:r>
    </w:p>
    <w:p w14:paraId="45546F2A" w14:textId="77777777" w:rsidR="00B9457E" w:rsidRPr="00B36B57" w:rsidRDefault="00B9457E" w:rsidP="00B9457E">
      <w:pPr>
        <w:ind w:firstLineChars="300" w:firstLine="638"/>
      </w:pPr>
      <w:r w:rsidRPr="00B36B57">
        <w:rPr>
          <w:rFonts w:hint="eastAsia"/>
        </w:rPr>
        <w:t>・　兼務職員の勤務体制（勤務時間）の確認</w:t>
      </w:r>
    </w:p>
    <w:p w14:paraId="2B86BB3D" w14:textId="77777777" w:rsidR="00434A8E" w:rsidRPr="00B36B57" w:rsidRDefault="00434A8E" w:rsidP="00F53FAB"/>
    <w:p w14:paraId="6AC9DF5C" w14:textId="48465ADF" w:rsidR="00CE02FA" w:rsidRPr="00B36B57" w:rsidRDefault="00CE02FA" w:rsidP="00F53FAB">
      <w:pPr>
        <w:ind w:left="213" w:hangingChars="100" w:hanging="213"/>
        <w:rPr>
          <w:b/>
        </w:rPr>
      </w:pPr>
      <w:r w:rsidRPr="00B36B57">
        <w:rPr>
          <w:rFonts w:hint="eastAsia"/>
          <w:b/>
        </w:rPr>
        <w:t xml:space="preserve">２　</w:t>
      </w:r>
      <w:r w:rsidR="00B9457E" w:rsidRPr="00B36B57">
        <w:rPr>
          <w:rFonts w:hint="eastAsia"/>
          <w:b/>
        </w:rPr>
        <w:t>運営</w:t>
      </w:r>
      <w:r w:rsidRPr="00B36B57">
        <w:rPr>
          <w:rFonts w:hint="eastAsia"/>
          <w:b/>
        </w:rPr>
        <w:t>指導</w:t>
      </w:r>
      <w:r w:rsidR="00B9457E" w:rsidRPr="00B36B57">
        <w:rPr>
          <w:rFonts w:hint="eastAsia"/>
          <w:b/>
        </w:rPr>
        <w:t>・監査の</w:t>
      </w:r>
      <w:r w:rsidR="002E1709" w:rsidRPr="00B36B57">
        <w:rPr>
          <w:rFonts w:hint="eastAsia"/>
          <w:b/>
        </w:rPr>
        <w:t>方法</w:t>
      </w:r>
    </w:p>
    <w:p w14:paraId="2D8C68D6" w14:textId="0A075D3E" w:rsidR="00B9457E" w:rsidRPr="00B36B57" w:rsidRDefault="00B9457E" w:rsidP="00B9457E">
      <w:pPr>
        <w:ind w:leftChars="200" w:left="425"/>
        <w:jc w:val="left"/>
      </w:pPr>
      <w:r w:rsidRPr="00B36B57">
        <w:rPr>
          <w:rFonts w:hint="eastAsia"/>
        </w:rPr>
        <w:t xml:space="preserve">　令和７年度の運営指導及び監査の実施にあたっては、「福島県指定障害福祉サービス事業者等</w:t>
      </w:r>
      <w:r w:rsidR="009F7C92" w:rsidRPr="00B36B57">
        <w:rPr>
          <w:rFonts w:hint="eastAsia"/>
        </w:rPr>
        <w:t>指導要綱」及び「福島県指定障害福祉サービス事業者等監査要綱」に基づき、実施するものとする。</w:t>
      </w:r>
    </w:p>
    <w:p w14:paraId="135B545F" w14:textId="77777777" w:rsidR="009F7C92" w:rsidRPr="00B36B57" w:rsidRDefault="009F7C92" w:rsidP="009F7C92"/>
    <w:p w14:paraId="2D872B05" w14:textId="494EDAE7" w:rsidR="009F7C92" w:rsidRPr="00B36B57" w:rsidRDefault="009F7C92" w:rsidP="009F7C92">
      <w:pPr>
        <w:rPr>
          <w:b/>
          <w:bCs/>
          <w:sz w:val="22"/>
        </w:rPr>
      </w:pPr>
      <w:r w:rsidRPr="00B36B57">
        <w:rPr>
          <w:rFonts w:hint="eastAsia"/>
          <w:b/>
          <w:bCs/>
          <w:sz w:val="22"/>
        </w:rPr>
        <w:t>３　運営指導を行う障害福祉サービス事業者等の選定方針</w:t>
      </w:r>
    </w:p>
    <w:p w14:paraId="358A210E" w14:textId="77777777" w:rsidR="009F7C92" w:rsidRPr="00B36B57" w:rsidRDefault="009F7C92" w:rsidP="009F7C92">
      <w:pPr>
        <w:rPr>
          <w:b/>
          <w:bCs/>
          <w:sz w:val="22"/>
        </w:rPr>
      </w:pPr>
      <w:r w:rsidRPr="00B36B57">
        <w:rPr>
          <w:rFonts w:hint="eastAsia"/>
          <w:sz w:val="22"/>
        </w:rPr>
        <w:t>（１）選定時点</w:t>
      </w:r>
    </w:p>
    <w:p w14:paraId="0F22DF72" w14:textId="496C9294" w:rsidR="009F7C92" w:rsidRPr="00B36B57" w:rsidRDefault="009F7C92" w:rsidP="009F7C92">
      <w:pPr>
        <w:ind w:leftChars="200" w:left="425" w:firstLineChars="100" w:firstLine="223"/>
        <w:rPr>
          <w:sz w:val="22"/>
        </w:rPr>
      </w:pPr>
      <w:r w:rsidRPr="00B36B57">
        <w:rPr>
          <w:rFonts w:hint="eastAsia"/>
          <w:sz w:val="22"/>
        </w:rPr>
        <w:t>原則として令和７年４月１日時点で</w:t>
      </w:r>
      <w:r w:rsidR="00435D25" w:rsidRPr="00B36B57">
        <w:rPr>
          <w:rFonts w:hint="eastAsia"/>
          <w:sz w:val="22"/>
        </w:rPr>
        <w:t>指定を受けている</w:t>
      </w:r>
      <w:r w:rsidRPr="00B36B57">
        <w:rPr>
          <w:rFonts w:hint="eastAsia"/>
          <w:sz w:val="22"/>
        </w:rPr>
        <w:t>指定障害福祉サービス事業者等（以下「事業者等」という。）とする。ただし、年度途中に指定を受けた事業者等については、必要があると認められた場合に対象とする。</w:t>
      </w:r>
    </w:p>
    <w:p w14:paraId="47E2C539" w14:textId="77777777" w:rsidR="009F7C92" w:rsidRPr="00B36B57" w:rsidRDefault="009F7C92" w:rsidP="009F7C92">
      <w:pPr>
        <w:rPr>
          <w:sz w:val="22"/>
        </w:rPr>
      </w:pPr>
      <w:r w:rsidRPr="00B36B57">
        <w:rPr>
          <w:rFonts w:hint="eastAsia"/>
          <w:sz w:val="22"/>
        </w:rPr>
        <w:t>（２）選定方法</w:t>
      </w:r>
    </w:p>
    <w:p w14:paraId="61B4E702" w14:textId="6E871ED7" w:rsidR="009F7C92" w:rsidRPr="00B36B57" w:rsidRDefault="009F7C92" w:rsidP="009F7C92">
      <w:pPr>
        <w:jc w:val="left"/>
        <w:textAlignment w:val="baseline"/>
        <w:rPr>
          <w:sz w:val="22"/>
        </w:rPr>
      </w:pPr>
      <w:r w:rsidRPr="00B36B57">
        <w:rPr>
          <w:rFonts w:hint="eastAsia"/>
          <w:sz w:val="22"/>
        </w:rPr>
        <w:t xml:space="preserve">　　　次に掲げる事業者等を優先的に選定し実施する。</w:t>
      </w:r>
    </w:p>
    <w:p w14:paraId="740F269E" w14:textId="12F79D7D" w:rsidR="009F7C92" w:rsidRPr="00B36B57" w:rsidRDefault="009F7C92" w:rsidP="009F7C92">
      <w:pPr>
        <w:ind w:firstLineChars="300" w:firstLine="668"/>
        <w:rPr>
          <w:sz w:val="22"/>
        </w:rPr>
      </w:pPr>
      <w:r w:rsidRPr="00B36B57">
        <w:rPr>
          <w:rFonts w:hint="eastAsia"/>
          <w:sz w:val="22"/>
        </w:rPr>
        <w:t>ア　不適正情報</w:t>
      </w:r>
      <w:r w:rsidR="00435D25" w:rsidRPr="00B36B57">
        <w:rPr>
          <w:rFonts w:hint="eastAsia"/>
          <w:sz w:val="22"/>
        </w:rPr>
        <w:t>の</w:t>
      </w:r>
      <w:r w:rsidRPr="00B36B57">
        <w:rPr>
          <w:rFonts w:hint="eastAsia"/>
          <w:sz w:val="22"/>
        </w:rPr>
        <w:t>提供があった事業者等で、その内容が運営上の問題があると疑われ</w:t>
      </w:r>
    </w:p>
    <w:p w14:paraId="04497503" w14:textId="31F17956" w:rsidR="009F7C92" w:rsidRPr="00B36B57" w:rsidRDefault="009F7C92" w:rsidP="009F7C92">
      <w:pPr>
        <w:ind w:firstLineChars="400" w:firstLine="890"/>
        <w:rPr>
          <w:sz w:val="22"/>
        </w:rPr>
      </w:pPr>
      <w:r w:rsidRPr="00B36B57">
        <w:rPr>
          <w:rFonts w:hint="eastAsia"/>
          <w:sz w:val="22"/>
        </w:rPr>
        <w:t>る事業者等</w:t>
      </w:r>
    </w:p>
    <w:p w14:paraId="111AA013" w14:textId="0143042F" w:rsidR="009F7C92" w:rsidRPr="00B36B57" w:rsidRDefault="009F7C92" w:rsidP="009F7C92">
      <w:pPr>
        <w:ind w:firstLineChars="300" w:firstLine="668"/>
        <w:rPr>
          <w:sz w:val="22"/>
        </w:rPr>
      </w:pPr>
      <w:r w:rsidRPr="00B36B57">
        <w:rPr>
          <w:rFonts w:hint="eastAsia"/>
          <w:sz w:val="22"/>
        </w:rPr>
        <w:t>イ　前年度に行政指導（勧告）</w:t>
      </w:r>
      <w:r w:rsidR="00435D25" w:rsidRPr="00B36B57">
        <w:rPr>
          <w:rFonts w:hint="eastAsia"/>
          <w:sz w:val="22"/>
        </w:rPr>
        <w:t>若しくは</w:t>
      </w:r>
      <w:r w:rsidRPr="00B36B57">
        <w:rPr>
          <w:rFonts w:hint="eastAsia"/>
          <w:sz w:val="22"/>
        </w:rPr>
        <w:t>行政処分を受けた事業者等</w:t>
      </w:r>
    </w:p>
    <w:p w14:paraId="457BC448" w14:textId="77777777" w:rsidR="009F7C92" w:rsidRPr="00B36B57" w:rsidRDefault="009F7C92" w:rsidP="009F7C92">
      <w:pPr>
        <w:ind w:firstLineChars="300" w:firstLine="668"/>
        <w:rPr>
          <w:sz w:val="22"/>
        </w:rPr>
      </w:pPr>
      <w:r w:rsidRPr="00B36B57">
        <w:rPr>
          <w:rFonts w:hint="eastAsia"/>
          <w:sz w:val="22"/>
        </w:rPr>
        <w:t>ウ　過去の指摘事項により改善状況の確認が必要な場合などで、継続的な指導が必</w:t>
      </w:r>
    </w:p>
    <w:p w14:paraId="3825CDA8" w14:textId="4CD7A99C" w:rsidR="009F7C92" w:rsidRPr="00B36B57" w:rsidRDefault="009F7C92" w:rsidP="009F7C92">
      <w:pPr>
        <w:spacing w:line="330" w:lineRule="exact"/>
        <w:ind w:firstLineChars="400" w:firstLine="890"/>
        <w:rPr>
          <w:sz w:val="22"/>
        </w:rPr>
      </w:pPr>
      <w:r w:rsidRPr="00B36B57">
        <w:rPr>
          <w:rFonts w:hint="eastAsia"/>
          <w:sz w:val="22"/>
        </w:rPr>
        <w:t>要とされる事業者等</w:t>
      </w:r>
    </w:p>
    <w:p w14:paraId="67BC60B6" w14:textId="77777777" w:rsidR="009F7C92" w:rsidRPr="00B36B57" w:rsidRDefault="009F7C92" w:rsidP="009F7C92">
      <w:pPr>
        <w:spacing w:line="330" w:lineRule="exact"/>
        <w:rPr>
          <w:sz w:val="22"/>
        </w:rPr>
      </w:pPr>
      <w:r w:rsidRPr="00B36B57">
        <w:rPr>
          <w:rFonts w:hint="eastAsia"/>
          <w:sz w:val="22"/>
        </w:rPr>
        <w:t xml:space="preserve">　　　エ　指定後１回も運営指導を実施していない事業者等（昨年度指定された事業者等を</w:t>
      </w:r>
    </w:p>
    <w:p w14:paraId="0C4E522E" w14:textId="2712342E" w:rsidR="009F7C92" w:rsidRPr="00B36B57" w:rsidRDefault="009F7C92" w:rsidP="009F7C92">
      <w:pPr>
        <w:spacing w:line="330" w:lineRule="exact"/>
        <w:rPr>
          <w:sz w:val="22"/>
        </w:rPr>
      </w:pPr>
      <w:r w:rsidRPr="00B36B57">
        <w:rPr>
          <w:rFonts w:hint="eastAsia"/>
          <w:sz w:val="22"/>
        </w:rPr>
        <w:t xml:space="preserve">　　　　除く）</w:t>
      </w:r>
    </w:p>
    <w:p w14:paraId="271EFB6A" w14:textId="29B5192B" w:rsidR="002C0AE2" w:rsidRPr="00B36B57" w:rsidRDefault="009F7C92" w:rsidP="002C0AE2">
      <w:pPr>
        <w:spacing w:line="330" w:lineRule="exact"/>
        <w:rPr>
          <w:sz w:val="22"/>
        </w:rPr>
      </w:pPr>
      <w:r w:rsidRPr="00B36B57">
        <w:rPr>
          <w:sz w:val="22"/>
        </w:rPr>
        <w:t xml:space="preserve">　　　</w:t>
      </w:r>
      <w:r w:rsidRPr="00B36B57">
        <w:rPr>
          <w:rFonts w:hint="eastAsia"/>
          <w:sz w:val="22"/>
        </w:rPr>
        <w:t>オ　当該事業者等を運営する社会福祉法人が施設監査の時期に当たっている事業者</w:t>
      </w:r>
    </w:p>
    <w:p w14:paraId="253DC408" w14:textId="51864557" w:rsidR="002C0AE2" w:rsidRPr="00B36B57" w:rsidRDefault="009F7C92" w:rsidP="002C0AE2">
      <w:pPr>
        <w:spacing w:line="330" w:lineRule="exact"/>
        <w:ind w:firstLineChars="400" w:firstLine="890"/>
        <w:rPr>
          <w:sz w:val="22"/>
        </w:rPr>
      </w:pPr>
      <w:r w:rsidRPr="00B36B57">
        <w:rPr>
          <w:rFonts w:hint="eastAsia"/>
          <w:sz w:val="22"/>
        </w:rPr>
        <w:t>等</w:t>
      </w:r>
      <w:r w:rsidR="002C0AE2" w:rsidRPr="00B36B57">
        <w:rPr>
          <w:rFonts w:hint="eastAsia"/>
          <w:sz w:val="22"/>
        </w:rPr>
        <w:t>（併設施設等も運営指導の対象）</w:t>
      </w:r>
    </w:p>
    <w:p w14:paraId="794FBAD4" w14:textId="4A26A64F" w:rsidR="009F7C92" w:rsidRPr="00B36B57" w:rsidRDefault="009F7C92" w:rsidP="009F7C92">
      <w:pPr>
        <w:spacing w:line="330" w:lineRule="exact"/>
        <w:ind w:firstLineChars="300" w:firstLine="668"/>
        <w:rPr>
          <w:sz w:val="22"/>
        </w:rPr>
      </w:pPr>
      <w:r w:rsidRPr="00B36B57">
        <w:rPr>
          <w:rFonts w:hint="eastAsia"/>
          <w:sz w:val="22"/>
        </w:rPr>
        <w:t>カ</w:t>
      </w:r>
      <w:r w:rsidRPr="00B36B57">
        <w:rPr>
          <w:sz w:val="22"/>
        </w:rPr>
        <w:t xml:space="preserve">　昨年度指定された</w:t>
      </w:r>
      <w:r w:rsidRPr="00B36B57">
        <w:rPr>
          <w:rFonts w:hint="eastAsia"/>
          <w:sz w:val="22"/>
        </w:rPr>
        <w:t>事業者</w:t>
      </w:r>
      <w:r w:rsidRPr="00B36B57">
        <w:rPr>
          <w:sz w:val="22"/>
        </w:rPr>
        <w:t>等</w:t>
      </w:r>
    </w:p>
    <w:p w14:paraId="02A9E3D9" w14:textId="175864F8" w:rsidR="009F7C92" w:rsidRPr="00B36B57" w:rsidRDefault="009F7C92" w:rsidP="009F7C92">
      <w:pPr>
        <w:spacing w:line="330" w:lineRule="exact"/>
        <w:rPr>
          <w:sz w:val="22"/>
        </w:rPr>
      </w:pPr>
      <w:r w:rsidRPr="00B36B57">
        <w:rPr>
          <w:rFonts w:hint="eastAsia"/>
          <w:sz w:val="22"/>
        </w:rPr>
        <w:t xml:space="preserve">　　　キ　次の期間</w:t>
      </w:r>
      <w:r w:rsidR="002C0AE2" w:rsidRPr="00B36B57">
        <w:rPr>
          <w:rFonts w:hint="eastAsia"/>
          <w:sz w:val="22"/>
        </w:rPr>
        <w:t>内</w:t>
      </w:r>
      <w:r w:rsidRPr="00B36B57">
        <w:rPr>
          <w:rFonts w:hint="eastAsia"/>
          <w:sz w:val="22"/>
        </w:rPr>
        <w:t>に運営指導を実施していない事業者等</w:t>
      </w:r>
    </w:p>
    <w:p w14:paraId="4230A846" w14:textId="464EE31D" w:rsidR="00FA3FBD" w:rsidRPr="00B36B57" w:rsidRDefault="009F7C92" w:rsidP="009F7C92">
      <w:pPr>
        <w:spacing w:line="330" w:lineRule="exact"/>
        <w:rPr>
          <w:sz w:val="22"/>
        </w:rPr>
      </w:pPr>
      <w:r w:rsidRPr="00B36B57">
        <w:rPr>
          <w:rFonts w:hint="eastAsia"/>
          <w:sz w:val="22"/>
        </w:rPr>
        <w:t xml:space="preserve">　　　　</w:t>
      </w:r>
      <w:r w:rsidR="00FA3FBD" w:rsidRPr="00B36B57">
        <w:rPr>
          <w:rFonts w:hint="eastAsia"/>
          <w:sz w:val="22"/>
        </w:rPr>
        <w:t>①　就労継続支援Ａ型、就労継続支援Ｂ型、共同生活援助を行う事業所等にあって</w:t>
      </w:r>
    </w:p>
    <w:p w14:paraId="1DC2B548" w14:textId="268472B1" w:rsidR="009F7C92" w:rsidRPr="00B36B57" w:rsidRDefault="00FA3FBD" w:rsidP="00FA3FBD">
      <w:pPr>
        <w:spacing w:line="330" w:lineRule="exact"/>
        <w:ind w:firstLineChars="500" w:firstLine="1113"/>
        <w:rPr>
          <w:sz w:val="22"/>
        </w:rPr>
      </w:pPr>
      <w:r w:rsidRPr="00B36B57">
        <w:rPr>
          <w:rFonts w:hint="eastAsia"/>
          <w:sz w:val="22"/>
        </w:rPr>
        <w:t>は３年以内</w:t>
      </w:r>
    </w:p>
    <w:p w14:paraId="3ED286B9" w14:textId="3F5B6512" w:rsidR="009F7C92" w:rsidRPr="00B36B57" w:rsidRDefault="00FA3FBD" w:rsidP="009F7C92">
      <w:r w:rsidRPr="00B36B57">
        <w:rPr>
          <w:rFonts w:hint="eastAsia"/>
        </w:rPr>
        <w:t xml:space="preserve">　　　　②　①以外の事業所等にあっては６年以内</w:t>
      </w:r>
    </w:p>
    <w:sectPr w:rsidR="009F7C92" w:rsidRPr="00B36B57" w:rsidSect="00BF482B">
      <w:headerReference w:type="default" r:id="rId7"/>
      <w:footerReference w:type="default" r:id="rId8"/>
      <w:headerReference w:type="first" r:id="rId9"/>
      <w:footerReference w:type="first" r:id="rId10"/>
      <w:pgSz w:w="11906" w:h="16838" w:code="9"/>
      <w:pgMar w:top="1418" w:right="1418" w:bottom="1418" w:left="1418" w:header="851" w:footer="454" w:gutter="0"/>
      <w:cols w:space="425"/>
      <w:docGrid w:type="linesAndChars" w:linePitch="31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456D5" w14:textId="77777777" w:rsidR="00905BA6" w:rsidRDefault="00905BA6" w:rsidP="0050306C">
      <w:r>
        <w:separator/>
      </w:r>
    </w:p>
  </w:endnote>
  <w:endnote w:type="continuationSeparator" w:id="0">
    <w:p w14:paraId="0347F803" w14:textId="77777777" w:rsidR="00905BA6" w:rsidRDefault="00905BA6" w:rsidP="0050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960000"/>
      <w:docPartObj>
        <w:docPartGallery w:val="Page Numbers (Bottom of Page)"/>
        <w:docPartUnique/>
      </w:docPartObj>
    </w:sdtPr>
    <w:sdtEndPr/>
    <w:sdtContent>
      <w:p w14:paraId="631AD487" w14:textId="77777777" w:rsidR="00443385" w:rsidRDefault="00443385">
        <w:pPr>
          <w:pStyle w:val="a7"/>
          <w:jc w:val="center"/>
        </w:pPr>
        <w:r>
          <w:fldChar w:fldCharType="begin"/>
        </w:r>
        <w:r>
          <w:instrText>PAGE   \* MERGEFORMAT</w:instrText>
        </w:r>
        <w:r>
          <w:fldChar w:fldCharType="separate"/>
        </w:r>
        <w:r w:rsidR="00C90AE6" w:rsidRPr="00C90AE6">
          <w:rPr>
            <w:noProof/>
            <w:lang w:val="ja-JP"/>
          </w:rPr>
          <w:t>2</w:t>
        </w:r>
        <w:r>
          <w:fldChar w:fldCharType="end"/>
        </w:r>
      </w:p>
    </w:sdtContent>
  </w:sdt>
  <w:p w14:paraId="175834E8" w14:textId="77777777" w:rsidR="00443385" w:rsidRDefault="0044338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301164"/>
      <w:docPartObj>
        <w:docPartGallery w:val="Page Numbers (Bottom of Page)"/>
        <w:docPartUnique/>
      </w:docPartObj>
    </w:sdtPr>
    <w:sdtEndPr/>
    <w:sdtContent>
      <w:p w14:paraId="0D7E3137" w14:textId="77777777" w:rsidR="00042AA2" w:rsidRDefault="00042AA2">
        <w:pPr>
          <w:pStyle w:val="a7"/>
          <w:jc w:val="center"/>
        </w:pPr>
        <w:r>
          <w:fldChar w:fldCharType="begin"/>
        </w:r>
        <w:r>
          <w:instrText>PAGE   \* MERGEFORMAT</w:instrText>
        </w:r>
        <w:r>
          <w:fldChar w:fldCharType="separate"/>
        </w:r>
        <w:r w:rsidRPr="00042AA2">
          <w:rPr>
            <w:noProof/>
            <w:lang w:val="ja-JP"/>
          </w:rPr>
          <w:t>1</w:t>
        </w:r>
        <w:r>
          <w:fldChar w:fldCharType="end"/>
        </w:r>
      </w:p>
    </w:sdtContent>
  </w:sdt>
  <w:p w14:paraId="3D32B53E" w14:textId="77777777" w:rsidR="00042AA2" w:rsidRDefault="00042AA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ED57B" w14:textId="77777777" w:rsidR="00905BA6" w:rsidRDefault="00905BA6" w:rsidP="0050306C">
      <w:r>
        <w:separator/>
      </w:r>
    </w:p>
  </w:footnote>
  <w:footnote w:type="continuationSeparator" w:id="0">
    <w:p w14:paraId="74750E32" w14:textId="77777777" w:rsidR="00905BA6" w:rsidRDefault="00905BA6" w:rsidP="00503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2343" w14:textId="53F3DFF1" w:rsidR="00F309E6" w:rsidRPr="00C90AE6" w:rsidRDefault="00F309E6" w:rsidP="003048B5">
    <w:pPr>
      <w:jc w:val="right"/>
      <w:rPr>
        <w:rFonts w:asciiTheme="majorEastAsia" w:eastAsiaTheme="majorEastAsia" w:hAnsiTheme="maj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A36D" w14:textId="77777777" w:rsidR="00CC0FD9" w:rsidRPr="00DC43CC" w:rsidRDefault="00CC0FD9" w:rsidP="00CC0FD9">
    <w:pPr>
      <w:pStyle w:val="a5"/>
      <w:jc w:val="right"/>
      <w:rPr>
        <w:rFonts w:ascii="ＭＳ ゴシック" w:eastAsia="ＭＳ ゴシック" w:hAnsi="ＭＳ ゴシック"/>
        <w:sz w:val="40"/>
        <w:szCs w:val="40"/>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13"/>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FA"/>
    <w:rsid w:val="00005EAC"/>
    <w:rsid w:val="00026B90"/>
    <w:rsid w:val="00042AA2"/>
    <w:rsid w:val="00057405"/>
    <w:rsid w:val="00075F2F"/>
    <w:rsid w:val="00080CC0"/>
    <w:rsid w:val="00086615"/>
    <w:rsid w:val="000A6B14"/>
    <w:rsid w:val="000B1933"/>
    <w:rsid w:val="000B57DD"/>
    <w:rsid w:val="000C121B"/>
    <w:rsid w:val="000C1321"/>
    <w:rsid w:val="000D1307"/>
    <w:rsid w:val="000E0893"/>
    <w:rsid w:val="000E1932"/>
    <w:rsid w:val="000E23A2"/>
    <w:rsid w:val="00124B3D"/>
    <w:rsid w:val="001325C3"/>
    <w:rsid w:val="00143C2C"/>
    <w:rsid w:val="00155055"/>
    <w:rsid w:val="0016290B"/>
    <w:rsid w:val="00163176"/>
    <w:rsid w:val="00170B42"/>
    <w:rsid w:val="00186320"/>
    <w:rsid w:val="001F627C"/>
    <w:rsid w:val="00202892"/>
    <w:rsid w:val="00207B8F"/>
    <w:rsid w:val="00230A74"/>
    <w:rsid w:val="00234B12"/>
    <w:rsid w:val="00246322"/>
    <w:rsid w:val="0024688C"/>
    <w:rsid w:val="00255F53"/>
    <w:rsid w:val="00265680"/>
    <w:rsid w:val="00267963"/>
    <w:rsid w:val="002A6B76"/>
    <w:rsid w:val="002C0AE2"/>
    <w:rsid w:val="002D551E"/>
    <w:rsid w:val="002D6BD2"/>
    <w:rsid w:val="002E1709"/>
    <w:rsid w:val="002E27D5"/>
    <w:rsid w:val="002E78F2"/>
    <w:rsid w:val="002E7DCF"/>
    <w:rsid w:val="002F65BB"/>
    <w:rsid w:val="003048B5"/>
    <w:rsid w:val="0032311D"/>
    <w:rsid w:val="00325C25"/>
    <w:rsid w:val="003467EB"/>
    <w:rsid w:val="0036088F"/>
    <w:rsid w:val="003660A1"/>
    <w:rsid w:val="00366FDA"/>
    <w:rsid w:val="003723E7"/>
    <w:rsid w:val="0037396E"/>
    <w:rsid w:val="003743D3"/>
    <w:rsid w:val="00382950"/>
    <w:rsid w:val="003B4B05"/>
    <w:rsid w:val="003D5B49"/>
    <w:rsid w:val="00401DCF"/>
    <w:rsid w:val="004031CC"/>
    <w:rsid w:val="00434A8E"/>
    <w:rsid w:val="00435D25"/>
    <w:rsid w:val="00440F11"/>
    <w:rsid w:val="00443385"/>
    <w:rsid w:val="00446409"/>
    <w:rsid w:val="00491DE7"/>
    <w:rsid w:val="004C2B6A"/>
    <w:rsid w:val="004D2534"/>
    <w:rsid w:val="004D5063"/>
    <w:rsid w:val="004F220C"/>
    <w:rsid w:val="00502DA0"/>
    <w:rsid w:val="0050306C"/>
    <w:rsid w:val="00530FCA"/>
    <w:rsid w:val="00537678"/>
    <w:rsid w:val="00542F81"/>
    <w:rsid w:val="00545BA1"/>
    <w:rsid w:val="00556623"/>
    <w:rsid w:val="005737C3"/>
    <w:rsid w:val="00577C03"/>
    <w:rsid w:val="00585EB7"/>
    <w:rsid w:val="005928EB"/>
    <w:rsid w:val="005931BF"/>
    <w:rsid w:val="00596F07"/>
    <w:rsid w:val="005D2A6A"/>
    <w:rsid w:val="005E25F2"/>
    <w:rsid w:val="005E380A"/>
    <w:rsid w:val="006002AB"/>
    <w:rsid w:val="00604807"/>
    <w:rsid w:val="006071C9"/>
    <w:rsid w:val="00621340"/>
    <w:rsid w:val="00622EA9"/>
    <w:rsid w:val="00631D8D"/>
    <w:rsid w:val="00655221"/>
    <w:rsid w:val="006552F8"/>
    <w:rsid w:val="00661E12"/>
    <w:rsid w:val="00670765"/>
    <w:rsid w:val="00671CC9"/>
    <w:rsid w:val="00692216"/>
    <w:rsid w:val="006A6CCF"/>
    <w:rsid w:val="006B2C5B"/>
    <w:rsid w:val="006F68E2"/>
    <w:rsid w:val="00720580"/>
    <w:rsid w:val="00735D34"/>
    <w:rsid w:val="007500DF"/>
    <w:rsid w:val="007633A8"/>
    <w:rsid w:val="007650BC"/>
    <w:rsid w:val="007779EC"/>
    <w:rsid w:val="00780834"/>
    <w:rsid w:val="00780847"/>
    <w:rsid w:val="00796187"/>
    <w:rsid w:val="007A5D8C"/>
    <w:rsid w:val="007B3597"/>
    <w:rsid w:val="007B6534"/>
    <w:rsid w:val="007F2686"/>
    <w:rsid w:val="008025D0"/>
    <w:rsid w:val="00824F6B"/>
    <w:rsid w:val="00826D61"/>
    <w:rsid w:val="00831EAC"/>
    <w:rsid w:val="00832921"/>
    <w:rsid w:val="00842933"/>
    <w:rsid w:val="00844D73"/>
    <w:rsid w:val="008630AB"/>
    <w:rsid w:val="008713A0"/>
    <w:rsid w:val="008724DF"/>
    <w:rsid w:val="0088337B"/>
    <w:rsid w:val="00886BFB"/>
    <w:rsid w:val="0089785B"/>
    <w:rsid w:val="008C2DC2"/>
    <w:rsid w:val="008C5163"/>
    <w:rsid w:val="008C5ABF"/>
    <w:rsid w:val="008D47B3"/>
    <w:rsid w:val="008E6B0C"/>
    <w:rsid w:val="008F2AD5"/>
    <w:rsid w:val="008F79A2"/>
    <w:rsid w:val="00905BA6"/>
    <w:rsid w:val="00906CB2"/>
    <w:rsid w:val="009263B4"/>
    <w:rsid w:val="009314D5"/>
    <w:rsid w:val="00937D90"/>
    <w:rsid w:val="00947747"/>
    <w:rsid w:val="0095276E"/>
    <w:rsid w:val="0096240D"/>
    <w:rsid w:val="00966293"/>
    <w:rsid w:val="00967A6A"/>
    <w:rsid w:val="0097344D"/>
    <w:rsid w:val="009937C9"/>
    <w:rsid w:val="009B7FDF"/>
    <w:rsid w:val="009C0D4E"/>
    <w:rsid w:val="009C5803"/>
    <w:rsid w:val="009D04FF"/>
    <w:rsid w:val="009D38A1"/>
    <w:rsid w:val="009E0E36"/>
    <w:rsid w:val="009E1D5B"/>
    <w:rsid w:val="009E5783"/>
    <w:rsid w:val="009F0B98"/>
    <w:rsid w:val="009F7C92"/>
    <w:rsid w:val="00A0301D"/>
    <w:rsid w:val="00A048F0"/>
    <w:rsid w:val="00A31837"/>
    <w:rsid w:val="00A73F68"/>
    <w:rsid w:val="00A91FED"/>
    <w:rsid w:val="00AA5CE2"/>
    <w:rsid w:val="00AD0BBD"/>
    <w:rsid w:val="00AD6DAC"/>
    <w:rsid w:val="00AE0DD2"/>
    <w:rsid w:val="00AE1057"/>
    <w:rsid w:val="00AF0CDF"/>
    <w:rsid w:val="00AF7F46"/>
    <w:rsid w:val="00B135C5"/>
    <w:rsid w:val="00B36B57"/>
    <w:rsid w:val="00B3792B"/>
    <w:rsid w:val="00B54773"/>
    <w:rsid w:val="00B846E3"/>
    <w:rsid w:val="00B847D8"/>
    <w:rsid w:val="00B854E1"/>
    <w:rsid w:val="00B91A06"/>
    <w:rsid w:val="00B9457E"/>
    <w:rsid w:val="00B9665C"/>
    <w:rsid w:val="00B96FD0"/>
    <w:rsid w:val="00BB24C4"/>
    <w:rsid w:val="00BB2DEE"/>
    <w:rsid w:val="00BC404D"/>
    <w:rsid w:val="00BC7C7A"/>
    <w:rsid w:val="00BF482B"/>
    <w:rsid w:val="00C0700A"/>
    <w:rsid w:val="00C12EAA"/>
    <w:rsid w:val="00C44409"/>
    <w:rsid w:val="00C479A7"/>
    <w:rsid w:val="00C52AFD"/>
    <w:rsid w:val="00C7352C"/>
    <w:rsid w:val="00C7749D"/>
    <w:rsid w:val="00C81F50"/>
    <w:rsid w:val="00C863AA"/>
    <w:rsid w:val="00C90AE6"/>
    <w:rsid w:val="00C966BF"/>
    <w:rsid w:val="00CA5271"/>
    <w:rsid w:val="00CC0FD9"/>
    <w:rsid w:val="00CD3072"/>
    <w:rsid w:val="00CD712F"/>
    <w:rsid w:val="00CE02FA"/>
    <w:rsid w:val="00CE34F5"/>
    <w:rsid w:val="00CF3A87"/>
    <w:rsid w:val="00CF4D2C"/>
    <w:rsid w:val="00CF56BB"/>
    <w:rsid w:val="00D05F00"/>
    <w:rsid w:val="00D07C85"/>
    <w:rsid w:val="00D2096D"/>
    <w:rsid w:val="00D22382"/>
    <w:rsid w:val="00D273CF"/>
    <w:rsid w:val="00D33F40"/>
    <w:rsid w:val="00D40AAF"/>
    <w:rsid w:val="00D504DA"/>
    <w:rsid w:val="00D53F81"/>
    <w:rsid w:val="00D62924"/>
    <w:rsid w:val="00D63656"/>
    <w:rsid w:val="00D70B3F"/>
    <w:rsid w:val="00D94591"/>
    <w:rsid w:val="00DC43CC"/>
    <w:rsid w:val="00DD47C3"/>
    <w:rsid w:val="00DE276B"/>
    <w:rsid w:val="00E01168"/>
    <w:rsid w:val="00E20D3F"/>
    <w:rsid w:val="00E42035"/>
    <w:rsid w:val="00E47F96"/>
    <w:rsid w:val="00E57955"/>
    <w:rsid w:val="00E61FA8"/>
    <w:rsid w:val="00E8413A"/>
    <w:rsid w:val="00E84EF9"/>
    <w:rsid w:val="00E878A2"/>
    <w:rsid w:val="00E9237E"/>
    <w:rsid w:val="00EB31F9"/>
    <w:rsid w:val="00EB5027"/>
    <w:rsid w:val="00EB6E23"/>
    <w:rsid w:val="00EC4F82"/>
    <w:rsid w:val="00ED1220"/>
    <w:rsid w:val="00ED1BBA"/>
    <w:rsid w:val="00EE614A"/>
    <w:rsid w:val="00EE662C"/>
    <w:rsid w:val="00EE70A1"/>
    <w:rsid w:val="00F0770E"/>
    <w:rsid w:val="00F10A4D"/>
    <w:rsid w:val="00F23D74"/>
    <w:rsid w:val="00F309E6"/>
    <w:rsid w:val="00F407A0"/>
    <w:rsid w:val="00F53FAB"/>
    <w:rsid w:val="00F6045B"/>
    <w:rsid w:val="00F97FC3"/>
    <w:rsid w:val="00FA3FBD"/>
    <w:rsid w:val="00FC1D6D"/>
    <w:rsid w:val="00FC2C39"/>
    <w:rsid w:val="00FC3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3B64D4"/>
  <w15:docId w15:val="{C77A63BE-3361-4236-BBA4-FACAEA77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B12"/>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85B"/>
    <w:rPr>
      <w:rFonts w:ascii="Arial" w:eastAsia="ＭＳ ゴシック" w:hAnsi="Arial"/>
      <w:sz w:val="18"/>
      <w:szCs w:val="18"/>
    </w:rPr>
  </w:style>
  <w:style w:type="character" w:customStyle="1" w:styleId="a4">
    <w:name w:val="吹き出し (文字)"/>
    <w:link w:val="a3"/>
    <w:uiPriority w:val="99"/>
    <w:semiHidden/>
    <w:rsid w:val="0089785B"/>
    <w:rPr>
      <w:rFonts w:ascii="Arial" w:eastAsia="ＭＳ ゴシック" w:hAnsi="Arial" w:cs="Times New Roman"/>
      <w:sz w:val="18"/>
      <w:szCs w:val="18"/>
    </w:rPr>
  </w:style>
  <w:style w:type="paragraph" w:styleId="a5">
    <w:name w:val="header"/>
    <w:basedOn w:val="a"/>
    <w:link w:val="a6"/>
    <w:uiPriority w:val="99"/>
    <w:unhideWhenUsed/>
    <w:rsid w:val="0050306C"/>
    <w:pPr>
      <w:tabs>
        <w:tab w:val="center" w:pos="4252"/>
        <w:tab w:val="right" w:pos="8504"/>
      </w:tabs>
      <w:snapToGrid w:val="0"/>
    </w:pPr>
  </w:style>
  <w:style w:type="character" w:customStyle="1" w:styleId="a6">
    <w:name w:val="ヘッダー (文字)"/>
    <w:link w:val="a5"/>
    <w:uiPriority w:val="99"/>
    <w:rsid w:val="0050306C"/>
    <w:rPr>
      <w:sz w:val="21"/>
    </w:rPr>
  </w:style>
  <w:style w:type="paragraph" w:styleId="a7">
    <w:name w:val="footer"/>
    <w:basedOn w:val="a"/>
    <w:link w:val="a8"/>
    <w:uiPriority w:val="99"/>
    <w:unhideWhenUsed/>
    <w:rsid w:val="0050306C"/>
    <w:pPr>
      <w:tabs>
        <w:tab w:val="center" w:pos="4252"/>
        <w:tab w:val="right" w:pos="8504"/>
      </w:tabs>
      <w:snapToGrid w:val="0"/>
    </w:pPr>
  </w:style>
  <w:style w:type="character" w:customStyle="1" w:styleId="a8">
    <w:name w:val="フッター (文字)"/>
    <w:link w:val="a7"/>
    <w:uiPriority w:val="99"/>
    <w:rsid w:val="0050306C"/>
    <w:rPr>
      <w:sz w:val="21"/>
    </w:rPr>
  </w:style>
  <w:style w:type="paragraph" w:styleId="a9">
    <w:name w:val="Revision"/>
    <w:hidden/>
    <w:uiPriority w:val="99"/>
    <w:semiHidden/>
    <w:rsid w:val="00EC4F8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F9026-BFE9-447D-94D8-BBF6BF8B4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2</Pages>
  <Words>282</Words>
  <Characters>1610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川島 聡一郎</cp:lastModifiedBy>
  <cp:revision>51</cp:revision>
  <cp:lastPrinted>2025-05-28T01:34:00Z</cp:lastPrinted>
  <dcterms:created xsi:type="dcterms:W3CDTF">2020-03-12T05:56:00Z</dcterms:created>
  <dcterms:modified xsi:type="dcterms:W3CDTF">2025-05-30T00:34:00Z</dcterms:modified>
</cp:coreProperties>
</file>