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9C" w:rsidRDefault="00711B9C">
      <w:r>
        <w:t>（第５号様式）</w:t>
      </w:r>
    </w:p>
    <w:p w:rsidR="00711B9C" w:rsidRDefault="00711B9C"/>
    <w:p w:rsidR="00711B9C" w:rsidRDefault="00711B9C">
      <w:pPr>
        <w:spacing w:line="365" w:lineRule="exact"/>
        <w:jc w:val="center"/>
      </w:pPr>
      <w:r>
        <w:rPr>
          <w:sz w:val="24"/>
        </w:rPr>
        <w:t>農業近</w:t>
      </w:r>
      <w:bookmarkStart w:id="0" w:name="_GoBack"/>
      <w:bookmarkEnd w:id="0"/>
      <w:r>
        <w:rPr>
          <w:sz w:val="24"/>
        </w:rPr>
        <w:t>代化資金利子補給金計算明細実績表</w:t>
      </w:r>
    </w:p>
    <w:p w:rsidR="00711B9C" w:rsidRDefault="00711B9C"/>
    <w:p w:rsidR="00711B9C" w:rsidRDefault="00711B9C"/>
    <w:p w:rsidR="00711B9C" w:rsidRDefault="00711B9C"/>
    <w:tbl>
      <w:tblPr>
        <w:tblpPr w:leftFromText="142" w:rightFromText="142" w:vertAnchor="text" w:tblpY="1"/>
        <w:tblOverlap w:val="never"/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728"/>
        <w:gridCol w:w="728"/>
        <w:gridCol w:w="764"/>
        <w:gridCol w:w="728"/>
        <w:gridCol w:w="520"/>
        <w:gridCol w:w="520"/>
        <w:gridCol w:w="728"/>
        <w:gridCol w:w="832"/>
        <w:gridCol w:w="728"/>
        <w:gridCol w:w="520"/>
        <w:gridCol w:w="748"/>
        <w:gridCol w:w="887"/>
        <w:gridCol w:w="993"/>
      </w:tblGrid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t>資  金  別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7E16C7">
            <w:pPr>
              <w:spacing w:line="276" w:lineRule="auto"/>
              <w:jc w:val="center"/>
            </w:pPr>
            <w:r>
              <w:t>貸付又は償還年月日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314DF0">
            <w:pPr>
              <w:spacing w:line="276" w:lineRule="auto"/>
              <w:jc w:val="center"/>
            </w:pPr>
            <w:r>
              <w:t>期首融資残高</w:t>
            </w:r>
          </w:p>
          <w:p w:rsidR="00711B9C" w:rsidRDefault="00711B9C" w:rsidP="007E16C7">
            <w:pPr>
              <w:spacing w:line="160" w:lineRule="auto"/>
            </w:pP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t>期  中</w:t>
            </w:r>
          </w:p>
          <w:p w:rsidR="00711B9C" w:rsidRDefault="00711B9C" w:rsidP="00314DF0">
            <w:pPr>
              <w:spacing w:line="223" w:lineRule="exact"/>
              <w:jc w:val="center"/>
            </w:pPr>
            <w:r>
              <w:t>貸付額</w:t>
            </w:r>
          </w:p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t>期  中</w:t>
            </w:r>
          </w:p>
          <w:p w:rsidR="00711B9C" w:rsidRDefault="00711B9C" w:rsidP="00314DF0">
            <w:pPr>
              <w:spacing w:line="223" w:lineRule="exact"/>
              <w:jc w:val="center"/>
            </w:pPr>
            <w:r>
              <w:t>償還額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t>延滞額</w:t>
            </w:r>
          </w:p>
          <w:p w:rsidR="00711B9C" w:rsidRDefault="00711B9C" w:rsidP="00314DF0">
            <w:pPr>
              <w:spacing w:line="223" w:lineRule="exact"/>
              <w:jc w:val="center"/>
            </w:pPr>
            <w:r>
              <w:rPr>
                <w:rFonts w:hAnsi="ＭＳ 明朝"/>
              </w:rPr>
              <w:t>(</w:t>
            </w:r>
            <w:r>
              <w:t>A</w:t>
            </w:r>
            <w:r>
              <w:rPr>
                <w:rFonts w:hAnsi="ＭＳ 明朝"/>
              </w:rPr>
              <w:t>)</w:t>
            </w:r>
          </w:p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7E16C7">
            <w:pPr>
              <w:spacing w:line="276" w:lineRule="auto"/>
              <w:jc w:val="center"/>
            </w:pPr>
            <w:r>
              <w:t>（A）のうち償還額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t>利子補</w:t>
            </w:r>
          </w:p>
          <w:p w:rsidR="00711B9C" w:rsidRDefault="00711B9C" w:rsidP="00314DF0">
            <w:pPr>
              <w:spacing w:line="223" w:lineRule="exact"/>
              <w:jc w:val="center"/>
            </w:pPr>
            <w:r>
              <w:t>給対象</w:t>
            </w:r>
          </w:p>
          <w:p w:rsidR="00711B9C" w:rsidRDefault="00711B9C" w:rsidP="00314DF0">
            <w:pPr>
              <w:spacing w:line="223" w:lineRule="exact"/>
              <w:jc w:val="center"/>
            </w:pPr>
            <w:r>
              <w:t>残  高</w:t>
            </w:r>
          </w:p>
          <w:p w:rsidR="00711B9C" w:rsidRDefault="00711B9C" w:rsidP="00314DF0">
            <w:pPr>
              <w:spacing w:line="223" w:lineRule="exact"/>
              <w:jc w:val="center"/>
            </w:pPr>
            <w:r>
              <w:rPr>
                <w:rFonts w:hAnsi="ＭＳ 明朝"/>
              </w:rPr>
              <w:t>(</w:t>
            </w:r>
            <w:r>
              <w:t>B</w:t>
            </w:r>
            <w:r>
              <w:rPr>
                <w:rFonts w:hAnsi="ＭＳ 明朝"/>
              </w:rPr>
              <w:t>)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t>貸付</w:t>
            </w:r>
          </w:p>
          <w:p w:rsidR="00711B9C" w:rsidRDefault="00711B9C" w:rsidP="00314DF0">
            <w:pPr>
              <w:spacing w:line="223" w:lineRule="exact"/>
              <w:jc w:val="center"/>
            </w:pPr>
          </w:p>
          <w:p w:rsidR="00711B9C" w:rsidRDefault="00711B9C" w:rsidP="00314DF0">
            <w:pPr>
              <w:spacing w:line="223" w:lineRule="exact"/>
              <w:jc w:val="center"/>
            </w:pPr>
          </w:p>
          <w:p w:rsidR="00711B9C" w:rsidRDefault="00711B9C" w:rsidP="00314DF0">
            <w:pPr>
              <w:spacing w:line="223" w:lineRule="exact"/>
              <w:jc w:val="center"/>
            </w:pPr>
            <w:r>
              <w:t>期間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t>日数</w:t>
            </w:r>
          </w:p>
          <w:p w:rsidR="00711B9C" w:rsidRDefault="00711B9C" w:rsidP="00314DF0">
            <w:pPr>
              <w:spacing w:line="223" w:lineRule="exact"/>
              <w:jc w:val="center"/>
            </w:pPr>
          </w:p>
          <w:p w:rsidR="00711B9C" w:rsidRDefault="00711B9C" w:rsidP="00314DF0">
            <w:pPr>
              <w:spacing w:line="223" w:lineRule="exact"/>
              <w:jc w:val="center"/>
            </w:pPr>
          </w:p>
          <w:p w:rsidR="00711B9C" w:rsidRDefault="00711B9C" w:rsidP="00314DF0">
            <w:pPr>
              <w:spacing w:line="223" w:lineRule="exact"/>
              <w:jc w:val="center"/>
            </w:pPr>
            <w:r>
              <w:rPr>
                <w:rFonts w:hAnsi="ＭＳ 明朝"/>
              </w:rPr>
              <w:t>(</w:t>
            </w:r>
            <w:r>
              <w:t>C</w:t>
            </w:r>
            <w:r>
              <w:rPr>
                <w:rFonts w:hAnsi="ＭＳ 明朝"/>
              </w:rPr>
              <w:t>)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76" w:lineRule="auto"/>
              <w:jc w:val="center"/>
            </w:pPr>
            <w:r>
              <w:rPr>
                <w:rFonts w:hAnsi="ＭＳ 明朝"/>
                <w:spacing w:val="-10"/>
              </w:rPr>
              <w:t>(</w:t>
            </w:r>
            <w:r>
              <w:rPr>
                <w:spacing w:val="-10"/>
              </w:rPr>
              <w:t>B</w:t>
            </w:r>
            <w:r>
              <w:rPr>
                <w:rFonts w:hAnsi="ＭＳ 明朝"/>
                <w:spacing w:val="-10"/>
              </w:rPr>
              <w:t>)</w:t>
            </w:r>
            <w:r>
              <w:rPr>
                <w:spacing w:val="-10"/>
              </w:rPr>
              <w:t>×</w:t>
            </w:r>
            <w:r>
              <w:rPr>
                <w:rFonts w:hAnsi="ＭＳ 明朝"/>
                <w:spacing w:val="-10"/>
              </w:rPr>
              <w:t>(</w:t>
            </w:r>
            <w:r>
              <w:rPr>
                <w:spacing w:val="-10"/>
              </w:rPr>
              <w:t>C</w:t>
            </w:r>
            <w:r>
              <w:rPr>
                <w:rFonts w:hAnsi="ＭＳ 明朝"/>
              </w:rPr>
              <w:t>)</w:t>
            </w:r>
          </w:p>
          <w:p w:rsidR="00711B9C" w:rsidRDefault="00711B9C" w:rsidP="00314DF0">
            <w:pPr>
              <w:spacing w:line="223" w:lineRule="exact"/>
              <w:jc w:val="center"/>
            </w:pPr>
          </w:p>
          <w:p w:rsidR="00711B9C" w:rsidRDefault="00711B9C" w:rsidP="00314DF0">
            <w:pPr>
              <w:spacing w:line="223" w:lineRule="exact"/>
              <w:jc w:val="center"/>
            </w:pPr>
          </w:p>
          <w:p w:rsidR="00711B9C" w:rsidRDefault="00711B9C" w:rsidP="00314DF0">
            <w:pPr>
              <w:spacing w:line="223" w:lineRule="exact"/>
              <w:jc w:val="center"/>
            </w:pPr>
            <w:r>
              <w:rPr>
                <w:rFonts w:hAnsi="ＭＳ 明朝"/>
              </w:rPr>
              <w:t>(</w:t>
            </w:r>
            <w:r>
              <w:t>D</w:t>
            </w:r>
            <w:r>
              <w:rPr>
                <w:rFonts w:hAnsi="ＭＳ 明朝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314DF0">
            <w:pPr>
              <w:spacing w:line="276" w:lineRule="auto"/>
              <w:jc w:val="center"/>
            </w:pPr>
            <w:r>
              <w:t>融資平均残高</w:t>
            </w:r>
          </w:p>
          <w:p w:rsidR="00711B9C" w:rsidRDefault="00314DF0" w:rsidP="007E16C7">
            <w:pPr>
              <w:spacing w:line="160" w:lineRule="auto"/>
              <w:jc w:val="center"/>
            </w:pPr>
            <w:r>
              <w:t>（D）/365</w:t>
            </w:r>
          </w:p>
        </w:tc>
      </w:tr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314DF0">
            <w:pPr>
              <w:spacing w:line="276" w:lineRule="auto"/>
              <w:jc w:val="center"/>
            </w:pPr>
            <w:r>
              <w:t>個人・共同別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314DF0">
            <w:pPr>
              <w:spacing w:line="276" w:lineRule="auto"/>
            </w:pPr>
            <w:r>
              <w:t>利子補給別</w:t>
            </w: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</w:tr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7E16C7">
            <w:pPr>
              <w:spacing w:line="276" w:lineRule="auto"/>
              <w:jc w:val="center"/>
            </w:pPr>
            <w:r>
              <w:t>約定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314DF0" w:rsidP="007E16C7">
            <w:pPr>
              <w:spacing w:line="276" w:lineRule="auto"/>
              <w:jc w:val="center"/>
            </w:pPr>
            <w:proofErr w:type="gramStart"/>
            <w:r>
              <w:t>繰上</w:t>
            </w:r>
            <w:proofErr w:type="gramEnd"/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223" w:lineRule="exact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>
            <w:pPr>
              <w:spacing w:line="160" w:lineRule="auto"/>
              <w:jc w:val="center"/>
            </w:pPr>
          </w:p>
        </w:tc>
      </w:tr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</w:tr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</w:tr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</w:tr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</w:tr>
      <w:tr w:rsidR="00711B9C" w:rsidTr="007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B9C" w:rsidRDefault="00711B9C" w:rsidP="00314DF0"/>
          <w:p w:rsidR="00711B9C" w:rsidRDefault="00711B9C" w:rsidP="00314DF0"/>
        </w:tc>
      </w:tr>
    </w:tbl>
    <w:p w:rsidR="00711B9C" w:rsidRDefault="00711B9C">
      <w:pPr>
        <w:rPr>
          <w:snapToGrid w:val="0"/>
        </w:rPr>
      </w:pPr>
    </w:p>
    <w:sectPr w:rsidR="00711B9C" w:rsidSect="00314DF0">
      <w:footnotePr>
        <w:numRestart w:val="eachPage"/>
      </w:footnotePr>
      <w:endnotePr>
        <w:numFmt w:val="decimal"/>
      </w:endnotePr>
      <w:pgSz w:w="11906" w:h="16838"/>
      <w:pgMar w:top="1701" w:right="851" w:bottom="1701" w:left="851" w:header="1134" w:footer="0" w:gutter="0"/>
      <w:cols w:space="720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9C" w:rsidRDefault="00711B9C">
      <w:pPr>
        <w:spacing w:before="357"/>
      </w:pPr>
      <w:r>
        <w:continuationSeparator/>
      </w:r>
    </w:p>
  </w:endnote>
  <w:endnote w:type="continuationSeparator" w:id="0">
    <w:p w:rsidR="00711B9C" w:rsidRDefault="00711B9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9C" w:rsidRDefault="00711B9C">
      <w:pPr>
        <w:spacing w:before="357"/>
      </w:pPr>
      <w:r>
        <w:continuationSeparator/>
      </w:r>
    </w:p>
  </w:footnote>
  <w:footnote w:type="continuationSeparator" w:id="0">
    <w:p w:rsidR="00711B9C" w:rsidRDefault="00711B9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42"/>
  <w:hyphenationZone w:val="0"/>
  <w:drawingGridHorizontalSpacing w:val="18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77F"/>
    <w:rsid w:val="00314DF0"/>
    <w:rsid w:val="00711B9C"/>
    <w:rsid w:val="007E16C7"/>
    <w:rsid w:val="008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F0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農業金融係</dc:creator>
  <cp:lastModifiedBy>FJ-USER</cp:lastModifiedBy>
  <cp:revision>2</cp:revision>
  <cp:lastPrinted>1601-01-01T00:00:00Z</cp:lastPrinted>
  <dcterms:created xsi:type="dcterms:W3CDTF">2017-12-20T01:46:00Z</dcterms:created>
  <dcterms:modified xsi:type="dcterms:W3CDTF">2017-12-20T01:46:00Z</dcterms:modified>
</cp:coreProperties>
</file>