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6C" w:rsidRPr="00191708" w:rsidRDefault="00A07D6C" w:rsidP="00A07D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様式第１（８）</w:t>
      </w:r>
    </w:p>
    <w:p w:rsidR="00A07D6C" w:rsidRPr="00191708" w:rsidRDefault="00A07D6C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特別地域（特別保護地区）内物の集積（貯蔵）許可申請書</w:t>
      </w: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自然公園法第</w:t>
      </w:r>
      <w:r w:rsidRPr="00191708">
        <w:rPr>
          <w:rFonts w:ascii="ＭＳ 明朝" w:hAnsi="ＭＳ 明朝"/>
          <w:color w:val="auto"/>
        </w:rPr>
        <w:t>20</w:t>
      </w:r>
      <w:r w:rsidRPr="00191708">
        <w:rPr>
          <w:rFonts w:ascii="ＭＳ 明朝" w:hint="eastAsia"/>
          <w:color w:val="auto"/>
        </w:rPr>
        <w:t>（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）条第３項の規定により　　　　公園の特別地域（特別保護地区）内における物の集積（貯蔵）の許可を受けたく、次のとおり申請します。</w:t>
      </w:r>
    </w:p>
    <w:p w:rsidR="00A07D6C" w:rsidRPr="00191708" w:rsidRDefault="00A07D6C" w:rsidP="00A07D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A867EC" w:rsidRPr="00191708" w:rsidRDefault="00A07D6C" w:rsidP="00A867E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A867EC" w:rsidRPr="00191708">
        <w:rPr>
          <w:rFonts w:ascii="ＭＳ 明朝" w:hint="eastAsia"/>
          <w:color w:val="auto"/>
        </w:rPr>
        <w:t>申請者の氏名及び住所</w:t>
      </w:r>
    </w:p>
    <w:p w:rsidR="00A867EC" w:rsidRPr="00191708" w:rsidRDefault="00C436DD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2FB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38.05pt;margin-top:1.55pt;width:210.75pt;height:30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7DiQIAAB8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" strokeweight=".5pt">
                <v:textbox inset="5.85pt,.7pt,5.85pt,.7pt"/>
              </v:shape>
            </w:pict>
          </mc:Fallback>
        </mc:AlternateContent>
      </w:r>
      <w:r w:rsidR="00A867EC" w:rsidRPr="00191708">
        <w:rPr>
          <w:rFonts w:cs="Times New Roman" w:hint="eastAsia"/>
          <w:color w:val="auto"/>
        </w:rPr>
        <w:t>法人にあっては、名称、住所及び</w:t>
      </w:r>
    </w:p>
    <w:p w:rsidR="00A867EC" w:rsidRPr="00191708" w:rsidRDefault="00A867EC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A867EC" w:rsidRPr="00191708" w:rsidRDefault="00A867EC" w:rsidP="00A867EC">
      <w:pPr>
        <w:adjustRightInd/>
        <w:spacing w:line="294" w:lineRule="exact"/>
        <w:rPr>
          <w:rFonts w:cs="Times New Roman"/>
          <w:color w:val="auto"/>
        </w:rPr>
      </w:pPr>
    </w:p>
    <w:p w:rsidR="00A867EC" w:rsidRPr="00191708" w:rsidRDefault="00A867EC" w:rsidP="00A867EC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A07D6C" w:rsidP="00A867EC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集積（貯蔵）物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の種類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集積（貯蔵）方法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土地使用面積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及び集積（貯蔵）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する高さ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集積（貯蔵）設備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A867EC" w:rsidP="00A867EC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8F07C3" w:rsidRPr="00191708" w:rsidRDefault="008F07C3">
      <w:pPr>
        <w:adjustRightInd/>
        <w:spacing w:line="340" w:lineRule="exact"/>
        <w:rPr>
          <w:rFonts w:ascii="ＭＳ 明朝"/>
          <w:color w:val="auto"/>
        </w:rPr>
      </w:pPr>
    </w:p>
    <w:p w:rsidR="008F07C3" w:rsidRDefault="008F07C3">
      <w:pPr>
        <w:adjustRightInd/>
        <w:spacing w:line="340" w:lineRule="exact"/>
        <w:rPr>
          <w:rFonts w:ascii="ＭＳ 明朝"/>
          <w:color w:val="auto"/>
        </w:rPr>
      </w:pPr>
    </w:p>
    <w:p w:rsidR="00BA6738" w:rsidRPr="00191708" w:rsidRDefault="00BA6738">
      <w:pPr>
        <w:adjustRightInd/>
        <w:spacing w:line="340" w:lineRule="exact"/>
        <w:rPr>
          <w:rFonts w:ascii="ＭＳ 明朝" w:hint="eastAsia"/>
          <w:color w:val="auto"/>
        </w:rPr>
      </w:pPr>
      <w:bookmarkStart w:id="0" w:name="_GoBack"/>
      <w:bookmarkEnd w:id="0"/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4B313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8F07C3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の平面図、立面図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4B3132" w:rsidRPr="00191708" w:rsidRDefault="004B3132" w:rsidP="004B3132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4B3132" w:rsidP="004B3132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公園」の箇所には国定公園又は県立自然公園の名称を記入すること。なお、不要の文字は抹消すること。</w:t>
      </w:r>
    </w:p>
    <w:p w:rsidR="005D360C" w:rsidRPr="00191708" w:rsidRDefault="005D360C" w:rsidP="004B313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 w:rsidP="004B313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「関連行為の概要」欄には、支障木の伐採、転石の除去等当該行為に伴う行為の内容を具体的に記入すること。なお、必要に応じてその詳細を添付図面に表示すること。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4B3132" w:rsidP="004B3132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Ansi="ＭＳ 明朝" w:hint="eastAsia"/>
          <w:color w:val="auto"/>
        </w:rPr>
        <w:t>ア</w:t>
      </w:r>
      <w:r w:rsidR="005D360C" w:rsidRPr="00191708">
        <w:rPr>
          <w:rFonts w:ascii="ＭＳ 明朝" w:hint="eastAsia"/>
          <w:color w:val="auto"/>
        </w:rPr>
        <w:t xml:space="preserve">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4B3132" w:rsidP="004B3132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F171D0" w:rsidRPr="00191708" w:rsidRDefault="005D360C" w:rsidP="00DC4C70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E12665" w:rsidRPr="00191708">
        <w:rPr>
          <w:rFonts w:ascii="ＭＳ 明朝" w:hint="eastAsia"/>
          <w:color w:val="auto"/>
        </w:rPr>
        <w:t>又は福島県立自然公園条例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A867EC" w:rsidRPr="00191708" w:rsidRDefault="00A867EC" w:rsidP="00A867EC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sectPr w:rsidR="005D360C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A6738"/>
    <w:rsid w:val="00BE6E77"/>
    <w:rsid w:val="00C23ED5"/>
    <w:rsid w:val="00C436DD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78EEC"/>
  <w14:defaultImageDpi w14:val="0"/>
  <w15:docId w15:val="{9389908D-E0A7-48FC-B00D-6D36A948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DD9E-ADDF-44B3-96F2-91FC672D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2024-08-20T08:00:00Z</cp:lastPrinted>
  <dcterms:created xsi:type="dcterms:W3CDTF">2024-08-20T08:01:00Z</dcterms:created>
  <dcterms:modified xsi:type="dcterms:W3CDTF">2024-08-20T08:01:00Z</dcterms:modified>
</cp:coreProperties>
</file>