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847C6C" w14:textId="7C3F9039" w:rsidR="009244A1" w:rsidRPr="00DA7125" w:rsidRDefault="00882920">
      <w:pPr>
        <w:rPr>
          <w:rFonts w:ascii="ＭＳ Ｐゴシック" w:eastAsia="ＭＳ Ｐゴシック" w:hAnsi="ＭＳ Ｐゴシック"/>
          <w:b/>
          <w:sz w:val="24"/>
          <w:szCs w:val="24"/>
        </w:rPr>
      </w:pPr>
      <w:r>
        <w:rPr>
          <w:rFonts w:ascii="ＭＳ Ｐゴシック" w:eastAsia="ＭＳ Ｐゴシック" w:hAnsi="ＭＳ Ｐゴシック" w:cs="UDShinMGoPro-Heavy" w:hint="eastAsia"/>
          <w:b/>
          <w:kern w:val="0"/>
          <w:sz w:val="24"/>
          <w:szCs w:val="24"/>
        </w:rPr>
        <w:t>本宮市立本宮まゆみ小学校</w:t>
      </w:r>
      <w:r w:rsidR="002F637E">
        <w:rPr>
          <w:rFonts w:ascii="ＭＳ Ｐゴシック" w:eastAsia="ＭＳ Ｐゴシック" w:hAnsi="ＭＳ Ｐゴシック" w:cs="UDShinMGoPro-Heavy" w:hint="eastAsia"/>
          <w:b/>
          <w:kern w:val="0"/>
          <w:sz w:val="24"/>
          <w:szCs w:val="24"/>
        </w:rPr>
        <w:t>6</w:t>
      </w:r>
      <w:r w:rsidR="00852357">
        <w:rPr>
          <w:rFonts w:ascii="ＭＳ Ｐゴシック" w:eastAsia="ＭＳ Ｐゴシック" w:hAnsi="ＭＳ Ｐゴシック" w:cs="UDShinMGoPro-Heavy" w:hint="eastAsia"/>
          <w:b/>
          <w:kern w:val="0"/>
          <w:sz w:val="24"/>
          <w:szCs w:val="24"/>
        </w:rPr>
        <w:t>年生</w:t>
      </w:r>
      <w:r w:rsidR="00DA7125" w:rsidRPr="00DA7125">
        <w:rPr>
          <w:rFonts w:ascii="ＭＳ Ｐゴシック" w:eastAsia="ＭＳ Ｐゴシック" w:hAnsi="ＭＳ Ｐゴシック" w:cs="UDShinMGoPro-Heavy" w:hint="eastAsia"/>
          <w:b/>
          <w:kern w:val="0"/>
          <w:sz w:val="24"/>
          <w:szCs w:val="24"/>
        </w:rPr>
        <w:t>【</w:t>
      </w:r>
      <w:r w:rsidR="00DA7125" w:rsidRPr="00DA7125">
        <w:rPr>
          <w:rFonts w:ascii="ＭＳ Ｐゴシック" w:eastAsia="ＭＳ Ｐゴシック" w:hAnsi="ＭＳ Ｐゴシック" w:cs="NHHandwriting-Heavy"/>
          <w:b/>
          <w:kern w:val="0"/>
          <w:sz w:val="24"/>
          <w:szCs w:val="24"/>
        </w:rPr>
        <w:t>CAN-DO</w:t>
      </w:r>
      <w:r w:rsidR="00DA7125" w:rsidRPr="00DA7125">
        <w:rPr>
          <w:rFonts w:ascii="ＭＳ Ｐゴシック" w:eastAsia="ＭＳ Ｐゴシック" w:hAnsi="ＭＳ Ｐゴシック" w:cs="UDShinMGoPro-Heavy" w:hint="eastAsia"/>
          <w:b/>
          <w:kern w:val="0"/>
          <w:sz w:val="24"/>
          <w:szCs w:val="24"/>
        </w:rPr>
        <w:t>リスト】</w:t>
      </w:r>
    </w:p>
    <w:tbl>
      <w:tblPr>
        <w:tblStyle w:val="a3"/>
        <w:tblW w:w="9137" w:type="dxa"/>
        <w:tblLook w:val="04A0" w:firstRow="1" w:lastRow="0" w:firstColumn="1" w:lastColumn="0" w:noHBand="0" w:noVBand="1"/>
      </w:tblPr>
      <w:tblGrid>
        <w:gridCol w:w="1413"/>
        <w:gridCol w:w="1417"/>
        <w:gridCol w:w="1985"/>
        <w:gridCol w:w="1417"/>
        <w:gridCol w:w="1395"/>
        <w:gridCol w:w="1510"/>
      </w:tblGrid>
      <w:tr w:rsidR="007A180A" w14:paraId="5182F192" w14:textId="77777777" w:rsidTr="00B40BA3">
        <w:tc>
          <w:tcPr>
            <w:tcW w:w="1413" w:type="dxa"/>
            <w:vMerge w:val="restart"/>
            <w:shd w:val="clear" w:color="auto" w:fill="auto"/>
            <w:vAlign w:val="center"/>
          </w:tcPr>
          <w:p w14:paraId="01A62796" w14:textId="77777777" w:rsidR="007A180A" w:rsidRPr="00DA7125" w:rsidRDefault="007A180A" w:rsidP="00B40BA3">
            <w:pPr>
              <w:spacing w:line="280" w:lineRule="exact"/>
              <w:jc w:val="center"/>
              <w:rPr>
                <w:rFonts w:ascii="ＭＳ Ｐゴシック" w:eastAsia="ＭＳ Ｐゴシック" w:hAnsi="ＭＳ Ｐゴシック"/>
                <w:sz w:val="18"/>
                <w:szCs w:val="18"/>
              </w:rPr>
            </w:pPr>
            <w:r w:rsidRPr="00DA7125">
              <w:rPr>
                <w:rFonts w:ascii="ＭＳ Ｐゴシック" w:eastAsia="ＭＳ Ｐゴシック" w:hAnsi="ＭＳ Ｐゴシック" w:cs="UDShinMGoPro-Medium" w:hint="eastAsia"/>
                <w:kern w:val="0"/>
                <w:sz w:val="18"/>
                <w:szCs w:val="18"/>
              </w:rPr>
              <w:t>単元名</w:t>
            </w:r>
          </w:p>
        </w:tc>
        <w:tc>
          <w:tcPr>
            <w:tcW w:w="1417" w:type="dxa"/>
            <w:vMerge w:val="restart"/>
            <w:shd w:val="clear" w:color="auto" w:fill="A8D08D" w:themeFill="accent6" w:themeFillTint="99"/>
            <w:vAlign w:val="center"/>
          </w:tcPr>
          <w:p w14:paraId="5E494BC7" w14:textId="77777777" w:rsidR="007A180A" w:rsidRPr="00DA7125" w:rsidRDefault="007A180A" w:rsidP="00B40BA3">
            <w:pPr>
              <w:spacing w:line="280" w:lineRule="exact"/>
              <w:jc w:val="center"/>
              <w:rPr>
                <w:rFonts w:ascii="ＭＳ Ｐゴシック" w:eastAsia="ＭＳ Ｐゴシック" w:hAnsi="ＭＳ Ｐゴシック"/>
                <w:sz w:val="18"/>
                <w:szCs w:val="18"/>
              </w:rPr>
            </w:pPr>
            <w:r w:rsidRPr="00DA7125">
              <w:rPr>
                <w:rFonts w:ascii="ＭＳ Ｐゴシック" w:eastAsia="ＭＳ Ｐゴシック" w:hAnsi="ＭＳ Ｐゴシック" w:cs="UDShinMGoPro-Medium" w:hint="eastAsia"/>
                <w:kern w:val="0"/>
                <w:sz w:val="18"/>
                <w:szCs w:val="18"/>
              </w:rPr>
              <w:t>聞くこと</w:t>
            </w:r>
          </w:p>
        </w:tc>
        <w:tc>
          <w:tcPr>
            <w:tcW w:w="1985" w:type="dxa"/>
            <w:vMerge w:val="restart"/>
            <w:shd w:val="clear" w:color="auto" w:fill="8EAADB" w:themeFill="accent5" w:themeFillTint="99"/>
            <w:vAlign w:val="center"/>
          </w:tcPr>
          <w:p w14:paraId="3CED0A87" w14:textId="77777777" w:rsidR="007A180A" w:rsidRPr="00DA7125" w:rsidRDefault="007A180A" w:rsidP="00B40BA3">
            <w:pPr>
              <w:spacing w:line="280" w:lineRule="exact"/>
              <w:jc w:val="center"/>
              <w:rPr>
                <w:rFonts w:ascii="ＭＳ Ｐゴシック" w:eastAsia="ＭＳ Ｐゴシック" w:hAnsi="ＭＳ Ｐゴシック"/>
                <w:sz w:val="18"/>
                <w:szCs w:val="18"/>
              </w:rPr>
            </w:pPr>
            <w:r w:rsidRPr="00DA7125">
              <w:rPr>
                <w:rFonts w:ascii="ＭＳ Ｐゴシック" w:eastAsia="ＭＳ Ｐゴシック" w:hAnsi="ＭＳ Ｐゴシック" w:hint="eastAsia"/>
                <w:sz w:val="18"/>
                <w:szCs w:val="18"/>
              </w:rPr>
              <w:t>読むこと</w:t>
            </w:r>
          </w:p>
        </w:tc>
        <w:tc>
          <w:tcPr>
            <w:tcW w:w="2812" w:type="dxa"/>
            <w:gridSpan w:val="2"/>
            <w:shd w:val="clear" w:color="auto" w:fill="F4B083" w:themeFill="accent2" w:themeFillTint="99"/>
          </w:tcPr>
          <w:p w14:paraId="6CB9BE4C" w14:textId="77777777" w:rsidR="007A180A" w:rsidRPr="00DA7125" w:rsidRDefault="007A180A" w:rsidP="00B40BA3">
            <w:pPr>
              <w:spacing w:line="280" w:lineRule="exact"/>
              <w:jc w:val="center"/>
              <w:rPr>
                <w:rFonts w:ascii="ＭＳ Ｐゴシック" w:eastAsia="ＭＳ Ｐゴシック" w:hAnsi="ＭＳ Ｐゴシック"/>
                <w:sz w:val="18"/>
                <w:szCs w:val="18"/>
              </w:rPr>
            </w:pPr>
            <w:r w:rsidRPr="00DA7125">
              <w:rPr>
                <w:rFonts w:ascii="ＭＳ Ｐゴシック" w:eastAsia="ＭＳ Ｐゴシック" w:hAnsi="ＭＳ Ｐゴシック" w:hint="eastAsia"/>
                <w:sz w:val="18"/>
                <w:szCs w:val="18"/>
              </w:rPr>
              <w:t>話すこと</w:t>
            </w:r>
          </w:p>
        </w:tc>
        <w:tc>
          <w:tcPr>
            <w:tcW w:w="1510" w:type="dxa"/>
            <w:vMerge w:val="restart"/>
            <w:shd w:val="clear" w:color="auto" w:fill="D5DCE4" w:themeFill="text2" w:themeFillTint="33"/>
            <w:vAlign w:val="center"/>
          </w:tcPr>
          <w:p w14:paraId="2CC660F9" w14:textId="77777777" w:rsidR="007A180A" w:rsidRPr="00DA7125" w:rsidRDefault="007A180A" w:rsidP="00B40BA3">
            <w:pPr>
              <w:spacing w:line="280" w:lineRule="exact"/>
              <w:jc w:val="center"/>
              <w:rPr>
                <w:rFonts w:ascii="ＭＳ Ｐゴシック" w:eastAsia="ＭＳ Ｐゴシック" w:hAnsi="ＭＳ Ｐゴシック"/>
                <w:sz w:val="18"/>
                <w:szCs w:val="18"/>
              </w:rPr>
            </w:pPr>
            <w:r w:rsidRPr="00DA7125">
              <w:rPr>
                <w:rFonts w:ascii="ＭＳ Ｐゴシック" w:eastAsia="ＭＳ Ｐゴシック" w:hAnsi="ＭＳ Ｐゴシック" w:hint="eastAsia"/>
                <w:sz w:val="18"/>
                <w:szCs w:val="18"/>
              </w:rPr>
              <w:t>書くこと</w:t>
            </w:r>
          </w:p>
        </w:tc>
      </w:tr>
      <w:tr w:rsidR="00852357" w14:paraId="09A89105" w14:textId="77777777" w:rsidTr="00B40BA3">
        <w:tc>
          <w:tcPr>
            <w:tcW w:w="1413" w:type="dxa"/>
            <w:vMerge/>
          </w:tcPr>
          <w:p w14:paraId="277A41F6" w14:textId="77777777" w:rsidR="00852357" w:rsidRPr="00DA7125" w:rsidRDefault="00852357" w:rsidP="00B40BA3">
            <w:pPr>
              <w:spacing w:line="280" w:lineRule="exact"/>
              <w:rPr>
                <w:rFonts w:ascii="ＭＳ Ｐゴシック" w:eastAsia="ＭＳ Ｐゴシック" w:hAnsi="ＭＳ Ｐゴシック"/>
                <w:sz w:val="18"/>
                <w:szCs w:val="18"/>
              </w:rPr>
            </w:pPr>
          </w:p>
        </w:tc>
        <w:tc>
          <w:tcPr>
            <w:tcW w:w="1417" w:type="dxa"/>
            <w:vMerge/>
            <w:shd w:val="clear" w:color="auto" w:fill="A8D08D" w:themeFill="accent6" w:themeFillTint="99"/>
          </w:tcPr>
          <w:p w14:paraId="18413EA1" w14:textId="77777777" w:rsidR="00852357" w:rsidRPr="007C0F02" w:rsidRDefault="00852357" w:rsidP="00B40BA3">
            <w:pPr>
              <w:autoSpaceDE w:val="0"/>
              <w:autoSpaceDN w:val="0"/>
              <w:adjustRightInd w:val="0"/>
              <w:spacing w:line="280" w:lineRule="exact"/>
              <w:jc w:val="left"/>
              <w:rPr>
                <w:rFonts w:ascii="ＭＳ 明朝" w:eastAsia="ＭＳ 明朝" w:hAnsi="ＭＳ 明朝" w:cs="RyuminPr6-Regular"/>
                <w:kern w:val="0"/>
                <w:sz w:val="18"/>
                <w:szCs w:val="18"/>
              </w:rPr>
            </w:pPr>
          </w:p>
        </w:tc>
        <w:tc>
          <w:tcPr>
            <w:tcW w:w="1985" w:type="dxa"/>
            <w:vMerge/>
            <w:tcBorders>
              <w:bottom w:val="single" w:sz="4" w:space="0" w:color="auto"/>
            </w:tcBorders>
            <w:shd w:val="clear" w:color="auto" w:fill="8EAADB" w:themeFill="accent5" w:themeFillTint="99"/>
          </w:tcPr>
          <w:p w14:paraId="1A0C6C2D" w14:textId="77777777" w:rsidR="00852357" w:rsidRPr="007C0F02" w:rsidRDefault="00852357" w:rsidP="00B40BA3">
            <w:pPr>
              <w:autoSpaceDE w:val="0"/>
              <w:autoSpaceDN w:val="0"/>
              <w:adjustRightInd w:val="0"/>
              <w:spacing w:line="280" w:lineRule="exact"/>
              <w:jc w:val="left"/>
              <w:rPr>
                <w:rFonts w:ascii="ＭＳ 明朝" w:eastAsia="ＭＳ 明朝" w:hAnsi="ＭＳ 明朝" w:cs="RyuminPr6-Regular"/>
                <w:kern w:val="0"/>
                <w:sz w:val="18"/>
                <w:szCs w:val="18"/>
              </w:rPr>
            </w:pPr>
          </w:p>
        </w:tc>
        <w:tc>
          <w:tcPr>
            <w:tcW w:w="1417" w:type="dxa"/>
            <w:shd w:val="clear" w:color="auto" w:fill="F7CAAC" w:themeFill="accent2" w:themeFillTint="66"/>
          </w:tcPr>
          <w:p w14:paraId="699EAAF9" w14:textId="77777777" w:rsidR="00852357" w:rsidRPr="00DA7125" w:rsidRDefault="00852357" w:rsidP="00B40BA3">
            <w:pPr>
              <w:spacing w:line="280" w:lineRule="exact"/>
              <w:jc w:val="center"/>
              <w:rPr>
                <w:rFonts w:ascii="ＭＳ Ｐゴシック" w:eastAsia="ＭＳ Ｐゴシック" w:hAnsi="ＭＳ Ｐゴシック"/>
                <w:sz w:val="18"/>
                <w:szCs w:val="18"/>
              </w:rPr>
            </w:pPr>
            <w:r w:rsidRPr="00DA7125">
              <w:rPr>
                <w:rFonts w:ascii="ＭＳ Ｐゴシック" w:eastAsia="ＭＳ Ｐゴシック" w:hAnsi="ＭＳ Ｐゴシック" w:hint="eastAsia"/>
                <w:sz w:val="18"/>
                <w:szCs w:val="18"/>
              </w:rPr>
              <w:t>やり取り</w:t>
            </w:r>
          </w:p>
        </w:tc>
        <w:tc>
          <w:tcPr>
            <w:tcW w:w="1395" w:type="dxa"/>
            <w:tcBorders>
              <w:bottom w:val="single" w:sz="4" w:space="0" w:color="auto"/>
            </w:tcBorders>
            <w:shd w:val="clear" w:color="auto" w:fill="FBE4D5" w:themeFill="accent2" w:themeFillTint="33"/>
          </w:tcPr>
          <w:p w14:paraId="07120E3E" w14:textId="77777777" w:rsidR="00852357" w:rsidRPr="00DA7125" w:rsidRDefault="00852357" w:rsidP="00B40BA3">
            <w:pPr>
              <w:spacing w:line="280" w:lineRule="exact"/>
              <w:jc w:val="center"/>
              <w:rPr>
                <w:rFonts w:ascii="ＭＳ Ｐゴシック" w:eastAsia="ＭＳ Ｐゴシック" w:hAnsi="ＭＳ Ｐゴシック"/>
                <w:sz w:val="18"/>
                <w:szCs w:val="18"/>
              </w:rPr>
            </w:pPr>
            <w:r w:rsidRPr="00DA7125">
              <w:rPr>
                <w:rFonts w:ascii="ＭＳ Ｐゴシック" w:eastAsia="ＭＳ Ｐゴシック" w:hAnsi="ＭＳ Ｐゴシック" w:hint="eastAsia"/>
                <w:sz w:val="18"/>
                <w:szCs w:val="18"/>
              </w:rPr>
              <w:t>発表</w:t>
            </w:r>
          </w:p>
        </w:tc>
        <w:tc>
          <w:tcPr>
            <w:tcW w:w="1510" w:type="dxa"/>
            <w:vMerge/>
            <w:shd w:val="clear" w:color="auto" w:fill="D5DCE4" w:themeFill="text2" w:themeFillTint="33"/>
          </w:tcPr>
          <w:p w14:paraId="5AB916B2" w14:textId="77777777" w:rsidR="00852357" w:rsidRPr="00DA7125" w:rsidRDefault="00852357" w:rsidP="00B40BA3">
            <w:pPr>
              <w:spacing w:line="280" w:lineRule="exact"/>
              <w:rPr>
                <w:rFonts w:ascii="ＭＳ Ｐゴシック" w:eastAsia="ＭＳ Ｐゴシック" w:hAnsi="ＭＳ Ｐゴシック"/>
                <w:sz w:val="18"/>
                <w:szCs w:val="18"/>
              </w:rPr>
            </w:pPr>
          </w:p>
        </w:tc>
      </w:tr>
      <w:tr w:rsidR="0061486F" w14:paraId="4545D9DE" w14:textId="77777777" w:rsidTr="00B40BA3">
        <w:tc>
          <w:tcPr>
            <w:tcW w:w="1413" w:type="dxa"/>
            <w:tcBorders>
              <w:tr2bl w:val="nil"/>
            </w:tcBorders>
          </w:tcPr>
          <w:p w14:paraId="22D024F1" w14:textId="77777777" w:rsidR="0061486F" w:rsidRDefault="0061486F" w:rsidP="00B40BA3">
            <w:pPr>
              <w:autoSpaceDE w:val="0"/>
              <w:autoSpaceDN w:val="0"/>
              <w:adjustRightInd w:val="0"/>
              <w:spacing w:line="280" w:lineRule="exact"/>
              <w:jc w:val="left"/>
              <w:rPr>
                <w:rFonts w:ascii="游ゴシック" w:eastAsia="游ゴシック" w:hAnsi="游ゴシック" w:cs="NHHandwriting-Bold"/>
                <w:b/>
                <w:bCs/>
                <w:kern w:val="0"/>
                <w:sz w:val="18"/>
                <w:szCs w:val="18"/>
              </w:rPr>
            </w:pPr>
            <w:r>
              <w:rPr>
                <w:rFonts w:ascii="游ゴシック" w:eastAsia="游ゴシック" w:hAnsi="游ゴシック" w:cs="NHHandwriting-Bold"/>
                <w:b/>
                <w:bCs/>
                <w:kern w:val="0"/>
                <w:sz w:val="18"/>
                <w:szCs w:val="18"/>
              </w:rPr>
              <w:t>Unit 1</w:t>
            </w:r>
          </w:p>
          <w:p w14:paraId="2625E6E7" w14:textId="77777777" w:rsidR="0061486F" w:rsidRPr="008A39C2" w:rsidRDefault="0061486F" w:rsidP="00B40BA3">
            <w:pPr>
              <w:autoSpaceDE w:val="0"/>
              <w:autoSpaceDN w:val="0"/>
              <w:adjustRightInd w:val="0"/>
              <w:spacing w:line="280" w:lineRule="exact"/>
              <w:jc w:val="left"/>
              <w:rPr>
                <w:rFonts w:ascii="游ゴシック" w:eastAsia="游ゴシック" w:hAnsi="游ゴシック" w:cs="NHHandwriting-Bold"/>
                <w:b/>
                <w:bCs/>
                <w:kern w:val="0"/>
                <w:sz w:val="18"/>
                <w:szCs w:val="18"/>
              </w:rPr>
            </w:pPr>
            <w:r w:rsidRPr="002F637E">
              <w:rPr>
                <w:rFonts w:ascii="游ゴシック" w:eastAsia="游ゴシック" w:hAnsi="游ゴシック" w:cs="NHHandwriting-Bold"/>
                <w:b/>
                <w:bCs/>
                <w:kern w:val="0"/>
                <w:sz w:val="18"/>
                <w:szCs w:val="18"/>
              </w:rPr>
              <w:t>This is me!</w:t>
            </w:r>
          </w:p>
        </w:tc>
        <w:tc>
          <w:tcPr>
            <w:tcW w:w="1417" w:type="dxa"/>
            <w:tcBorders>
              <w:tr2bl w:val="nil"/>
            </w:tcBorders>
          </w:tcPr>
          <w:p w14:paraId="1717EBFC" w14:textId="77777777" w:rsidR="0061486F" w:rsidRPr="002F637E" w:rsidRDefault="0061486F" w:rsidP="00B40BA3">
            <w:pPr>
              <w:autoSpaceDE w:val="0"/>
              <w:autoSpaceDN w:val="0"/>
              <w:adjustRightInd w:val="0"/>
              <w:spacing w:line="280" w:lineRule="exact"/>
              <w:jc w:val="left"/>
              <w:rPr>
                <w:rFonts w:ascii="ＭＳ 明朝" w:eastAsia="ＭＳ 明朝" w:hAnsi="ＭＳ 明朝" w:cs="RyuminPr6-Regular"/>
                <w:kern w:val="0"/>
                <w:sz w:val="18"/>
                <w:szCs w:val="18"/>
              </w:rPr>
            </w:pPr>
            <w:r w:rsidRPr="002F637E">
              <w:rPr>
                <w:rFonts w:ascii="ＭＳ 明朝" w:eastAsia="ＭＳ 明朝" w:hAnsi="ＭＳ 明朝" w:cs="RyuminPr6-Regular" w:hint="eastAsia"/>
                <w:kern w:val="0"/>
                <w:sz w:val="18"/>
                <w:szCs w:val="18"/>
              </w:rPr>
              <w:t>名前や好きなもの・こと，誕生日などについてのやり取りを聞いて，内容を理解できる。</w:t>
            </w:r>
          </w:p>
        </w:tc>
        <w:tc>
          <w:tcPr>
            <w:tcW w:w="1985" w:type="dxa"/>
            <w:tcBorders>
              <w:tr2bl w:val="nil"/>
            </w:tcBorders>
          </w:tcPr>
          <w:p w14:paraId="0BC4E1A4" w14:textId="45775FEE" w:rsidR="0061486F" w:rsidRPr="0061486F" w:rsidRDefault="0061486F" w:rsidP="00B40BA3">
            <w:pPr>
              <w:autoSpaceDE w:val="0"/>
              <w:autoSpaceDN w:val="0"/>
              <w:adjustRightInd w:val="0"/>
              <w:spacing w:line="280" w:lineRule="exact"/>
              <w:jc w:val="left"/>
              <w:rPr>
                <w:rFonts w:ascii="ＭＳ 明朝" w:eastAsia="ＭＳ 明朝" w:hAnsi="ＭＳ 明朝" w:cs="RyuminPr6-Regular"/>
                <w:kern w:val="0"/>
                <w:sz w:val="18"/>
                <w:szCs w:val="18"/>
              </w:rPr>
            </w:pPr>
            <w:r w:rsidRPr="0061486F">
              <w:rPr>
                <w:rFonts w:ascii="ＭＳ 明朝" w:eastAsia="ＭＳ 明朝" w:hAnsi="ＭＳ 明朝" w:cs="RyuminPr6-Regular" w:hint="eastAsia"/>
                <w:kern w:val="0"/>
                <w:sz w:val="18"/>
                <w:szCs w:val="18"/>
              </w:rPr>
              <w:t>名前や好きなもの・こと，誕生日などについて，言語外情報を伴って示された語句や表現を読んで，必要とする情報を捉えたり，その意味を推測したりする。</w:t>
            </w:r>
          </w:p>
        </w:tc>
        <w:tc>
          <w:tcPr>
            <w:tcW w:w="1417" w:type="dxa"/>
            <w:tcBorders>
              <w:tr2bl w:val="nil"/>
            </w:tcBorders>
          </w:tcPr>
          <w:p w14:paraId="1B1101CF" w14:textId="63579152" w:rsidR="0061486F" w:rsidRPr="002F637E" w:rsidRDefault="0061486F" w:rsidP="00B40BA3">
            <w:pPr>
              <w:autoSpaceDE w:val="0"/>
              <w:autoSpaceDN w:val="0"/>
              <w:adjustRightInd w:val="0"/>
              <w:spacing w:line="280" w:lineRule="exact"/>
              <w:jc w:val="left"/>
              <w:rPr>
                <w:rFonts w:ascii="ＭＳ 明朝" w:eastAsia="ＭＳ 明朝" w:hAnsi="ＭＳ 明朝" w:cs="RyuminPr6-Regular"/>
                <w:kern w:val="0"/>
                <w:sz w:val="18"/>
                <w:szCs w:val="18"/>
              </w:rPr>
            </w:pPr>
            <w:r>
              <w:rPr>
                <w:rFonts w:ascii="ＭＳ 明朝" w:eastAsia="ＭＳ 明朝" w:hAnsi="ＭＳ 明朝" w:cs="RyuminPr6-Regular" w:hint="eastAsia"/>
                <w:kern w:val="0"/>
                <w:sz w:val="18"/>
                <w:szCs w:val="18"/>
              </w:rPr>
              <w:t>英国の小学生と</w:t>
            </w:r>
            <w:r w:rsidRPr="002F637E">
              <w:rPr>
                <w:rFonts w:ascii="ＭＳ 明朝" w:eastAsia="ＭＳ 明朝" w:hAnsi="ＭＳ 明朝" w:cs="RyuminPr6-Regular" w:hint="eastAsia"/>
                <w:kern w:val="0"/>
                <w:sz w:val="18"/>
                <w:szCs w:val="18"/>
              </w:rPr>
              <w:t>名前や好きなもの・こと，誕生日などについて，たずねたり答えたりすることができる。</w:t>
            </w:r>
          </w:p>
        </w:tc>
        <w:tc>
          <w:tcPr>
            <w:tcW w:w="1395" w:type="dxa"/>
            <w:tcBorders>
              <w:bottom w:val="single" w:sz="4" w:space="0" w:color="auto"/>
              <w:tr2bl w:val="nil"/>
            </w:tcBorders>
          </w:tcPr>
          <w:p w14:paraId="767F22A2" w14:textId="093A13F9" w:rsidR="0061486F" w:rsidRPr="002F637E" w:rsidRDefault="0061486F" w:rsidP="00B40BA3">
            <w:pPr>
              <w:autoSpaceDE w:val="0"/>
              <w:autoSpaceDN w:val="0"/>
              <w:adjustRightInd w:val="0"/>
              <w:spacing w:line="280" w:lineRule="exact"/>
              <w:jc w:val="left"/>
              <w:rPr>
                <w:rFonts w:ascii="ＭＳ 明朝" w:eastAsia="ＭＳ 明朝" w:hAnsi="ＭＳ 明朝" w:cs="RyuminPr6-Regular"/>
                <w:kern w:val="0"/>
                <w:sz w:val="18"/>
                <w:szCs w:val="18"/>
              </w:rPr>
            </w:pPr>
            <w:r w:rsidRPr="002F637E">
              <w:rPr>
                <w:rFonts w:ascii="ＭＳ 明朝" w:eastAsia="ＭＳ 明朝" w:hAnsi="ＭＳ 明朝" w:cs="RyuminPr6-Regular" w:hint="eastAsia"/>
                <w:kern w:val="0"/>
                <w:sz w:val="18"/>
                <w:szCs w:val="18"/>
              </w:rPr>
              <w:t>名前や好きなもの・こと，誕生日などについて，発表することができる。</w:t>
            </w:r>
          </w:p>
        </w:tc>
        <w:tc>
          <w:tcPr>
            <w:tcW w:w="1510" w:type="dxa"/>
            <w:tcBorders>
              <w:tr2bl w:val="nil"/>
            </w:tcBorders>
          </w:tcPr>
          <w:p w14:paraId="0660A926" w14:textId="4A327F16" w:rsidR="0061486F" w:rsidRPr="002F637E" w:rsidRDefault="0061486F" w:rsidP="00B40BA3">
            <w:pPr>
              <w:autoSpaceDE w:val="0"/>
              <w:autoSpaceDN w:val="0"/>
              <w:adjustRightInd w:val="0"/>
              <w:spacing w:line="280" w:lineRule="exact"/>
              <w:jc w:val="left"/>
              <w:rPr>
                <w:rFonts w:ascii="ＭＳ 明朝" w:eastAsia="ＭＳ 明朝" w:hAnsi="ＭＳ 明朝" w:cs="RyuminPr6-Regular"/>
                <w:kern w:val="0"/>
                <w:sz w:val="18"/>
                <w:szCs w:val="18"/>
              </w:rPr>
            </w:pPr>
            <w:r>
              <w:rPr>
                <w:rFonts w:ascii="ＭＳ 明朝" w:eastAsia="ＭＳ 明朝" w:hAnsi="ＭＳ 明朝" w:cs="RyuminPr6-Regular" w:hint="eastAsia"/>
                <w:kern w:val="0"/>
                <w:sz w:val="18"/>
                <w:szCs w:val="18"/>
              </w:rPr>
              <w:t>英国の小学生に自分の</w:t>
            </w:r>
            <w:r w:rsidRPr="002F637E">
              <w:rPr>
                <w:rFonts w:ascii="ＭＳ 明朝" w:eastAsia="ＭＳ 明朝" w:hAnsi="ＭＳ 明朝" w:cs="RyuminPr6-Regular" w:hint="eastAsia"/>
                <w:kern w:val="0"/>
                <w:sz w:val="18"/>
                <w:szCs w:val="18"/>
              </w:rPr>
              <w:t>名前や好きなもの・こと，誕生日について，例文を参考にして</w:t>
            </w:r>
            <w:r>
              <w:rPr>
                <w:rFonts w:ascii="ＭＳ 明朝" w:eastAsia="ＭＳ 明朝" w:hAnsi="ＭＳ 明朝" w:cs="RyuminPr6-Regular" w:hint="eastAsia"/>
                <w:kern w:val="0"/>
                <w:sz w:val="18"/>
                <w:szCs w:val="18"/>
              </w:rPr>
              <w:t>自己紹介文を</w:t>
            </w:r>
            <w:r w:rsidRPr="002F637E">
              <w:rPr>
                <w:rFonts w:ascii="ＭＳ 明朝" w:eastAsia="ＭＳ 明朝" w:hAnsi="ＭＳ 明朝" w:cs="RyuminPr6-Regular" w:hint="eastAsia"/>
                <w:kern w:val="0"/>
                <w:sz w:val="18"/>
                <w:szCs w:val="18"/>
              </w:rPr>
              <w:t>書くことができる。</w:t>
            </w:r>
          </w:p>
        </w:tc>
      </w:tr>
      <w:tr w:rsidR="0061486F" w14:paraId="3B6AC1DB" w14:textId="77777777" w:rsidTr="00B40BA3">
        <w:tc>
          <w:tcPr>
            <w:tcW w:w="1413" w:type="dxa"/>
          </w:tcPr>
          <w:p w14:paraId="23C3E2EE" w14:textId="77777777" w:rsidR="0061486F" w:rsidRPr="00852357" w:rsidRDefault="0061486F" w:rsidP="00B40BA3">
            <w:pPr>
              <w:autoSpaceDE w:val="0"/>
              <w:autoSpaceDN w:val="0"/>
              <w:adjustRightInd w:val="0"/>
              <w:spacing w:line="280" w:lineRule="exact"/>
              <w:jc w:val="left"/>
              <w:rPr>
                <w:rFonts w:ascii="游ゴシック" w:eastAsia="游ゴシック" w:hAnsi="游ゴシック" w:cs="NHHandwriting-Bold"/>
                <w:b/>
                <w:bCs/>
                <w:kern w:val="0"/>
                <w:sz w:val="18"/>
                <w:szCs w:val="18"/>
              </w:rPr>
            </w:pPr>
            <w:r w:rsidRPr="00852357">
              <w:rPr>
                <w:rFonts w:ascii="游ゴシック" w:eastAsia="游ゴシック" w:hAnsi="游ゴシック" w:cs="NHHandwriting-Bold"/>
                <w:b/>
                <w:bCs/>
                <w:kern w:val="0"/>
                <w:sz w:val="18"/>
                <w:szCs w:val="18"/>
              </w:rPr>
              <w:t>Unit 2</w:t>
            </w:r>
          </w:p>
          <w:p w14:paraId="2CE590AA" w14:textId="77777777" w:rsidR="0061486F" w:rsidRPr="002F637E" w:rsidRDefault="0061486F" w:rsidP="00B40BA3">
            <w:pPr>
              <w:autoSpaceDE w:val="0"/>
              <w:autoSpaceDN w:val="0"/>
              <w:adjustRightInd w:val="0"/>
              <w:spacing w:line="280" w:lineRule="exact"/>
              <w:jc w:val="left"/>
              <w:rPr>
                <w:rFonts w:ascii="游ゴシック" w:eastAsia="游ゴシック" w:hAnsi="游ゴシック" w:cs="NHHandwriting-Bold"/>
                <w:b/>
                <w:bCs/>
                <w:kern w:val="0"/>
                <w:sz w:val="18"/>
                <w:szCs w:val="18"/>
              </w:rPr>
            </w:pPr>
            <w:r>
              <w:rPr>
                <w:rFonts w:ascii="游ゴシック" w:eastAsia="游ゴシック" w:hAnsi="游ゴシック" w:cs="NHHandwriting-Bold"/>
                <w:b/>
                <w:bCs/>
                <w:kern w:val="0"/>
                <w:sz w:val="18"/>
                <w:szCs w:val="18"/>
              </w:rPr>
              <w:t>How is your school</w:t>
            </w:r>
            <w:r>
              <w:rPr>
                <w:rFonts w:ascii="游ゴシック" w:eastAsia="游ゴシック" w:hAnsi="游ゴシック" w:cs="NHHandwriting-Bold" w:hint="eastAsia"/>
                <w:b/>
                <w:bCs/>
                <w:kern w:val="0"/>
                <w:sz w:val="18"/>
                <w:szCs w:val="18"/>
              </w:rPr>
              <w:t xml:space="preserve"> </w:t>
            </w:r>
            <w:r w:rsidRPr="002F637E">
              <w:rPr>
                <w:rFonts w:ascii="游ゴシック" w:eastAsia="游ゴシック" w:hAnsi="游ゴシック" w:cs="NHHandwriting-Bold"/>
                <w:b/>
                <w:bCs/>
                <w:kern w:val="0"/>
                <w:sz w:val="18"/>
                <w:szCs w:val="18"/>
              </w:rPr>
              <w:t>life?</w:t>
            </w:r>
          </w:p>
        </w:tc>
        <w:tc>
          <w:tcPr>
            <w:tcW w:w="1417" w:type="dxa"/>
          </w:tcPr>
          <w:p w14:paraId="7DEB992E" w14:textId="13E6F24D" w:rsidR="0061486F" w:rsidRPr="002F637E" w:rsidRDefault="0061486F" w:rsidP="00B40BA3">
            <w:pPr>
              <w:autoSpaceDE w:val="0"/>
              <w:autoSpaceDN w:val="0"/>
              <w:adjustRightInd w:val="0"/>
              <w:spacing w:line="280" w:lineRule="exact"/>
              <w:jc w:val="left"/>
              <w:rPr>
                <w:rFonts w:ascii="ＭＳ 明朝" w:eastAsia="ＭＳ 明朝" w:hAnsi="ＭＳ 明朝" w:cs="RyuminPr6-Regular"/>
                <w:kern w:val="0"/>
                <w:sz w:val="18"/>
                <w:szCs w:val="18"/>
              </w:rPr>
            </w:pPr>
            <w:r w:rsidRPr="002F637E">
              <w:rPr>
                <w:rFonts w:ascii="ＭＳ 明朝" w:eastAsia="ＭＳ 明朝" w:hAnsi="ＭＳ 明朝" w:cs="RyuminPr6-Regular" w:hint="eastAsia"/>
                <w:kern w:val="0"/>
                <w:sz w:val="18"/>
                <w:szCs w:val="18"/>
              </w:rPr>
              <w:t>日常生活や</w:t>
            </w:r>
            <w:r>
              <w:rPr>
                <w:rFonts w:ascii="ＭＳ 明朝" w:eastAsia="ＭＳ 明朝" w:hAnsi="ＭＳ 明朝" w:cs="RyuminPr6-Regular" w:hint="eastAsia"/>
                <w:kern w:val="0"/>
                <w:sz w:val="18"/>
                <w:szCs w:val="18"/>
              </w:rPr>
              <w:t>日課</w:t>
            </w:r>
            <w:r w:rsidRPr="002F637E">
              <w:rPr>
                <w:rFonts w:ascii="ＭＳ 明朝" w:eastAsia="ＭＳ 明朝" w:hAnsi="ＭＳ 明朝" w:cs="RyuminPr6-Regular" w:hint="eastAsia"/>
                <w:kern w:val="0"/>
                <w:sz w:val="18"/>
                <w:szCs w:val="18"/>
              </w:rPr>
              <w:t>などについてのやり取りを聞いて，内容を理解することができる。</w:t>
            </w:r>
          </w:p>
        </w:tc>
        <w:tc>
          <w:tcPr>
            <w:tcW w:w="1985" w:type="dxa"/>
          </w:tcPr>
          <w:p w14:paraId="5260683B" w14:textId="71470EF5" w:rsidR="0061486F" w:rsidRPr="0061486F" w:rsidRDefault="0061486F" w:rsidP="00B40BA3">
            <w:pPr>
              <w:autoSpaceDE w:val="0"/>
              <w:autoSpaceDN w:val="0"/>
              <w:adjustRightInd w:val="0"/>
              <w:spacing w:line="280" w:lineRule="exact"/>
              <w:jc w:val="left"/>
              <w:rPr>
                <w:rFonts w:ascii="ＭＳ 明朝" w:eastAsia="ＭＳ 明朝" w:hAnsi="ＭＳ 明朝" w:cs="RyuminPr6-Regular"/>
                <w:kern w:val="0"/>
                <w:sz w:val="18"/>
                <w:szCs w:val="18"/>
              </w:rPr>
            </w:pPr>
            <w:r w:rsidRPr="0061486F">
              <w:rPr>
                <w:rFonts w:ascii="ＭＳ 明朝" w:eastAsia="ＭＳ 明朝" w:hAnsi="ＭＳ 明朝" w:cs="RyuminPr6-Regular" w:hint="eastAsia"/>
                <w:kern w:val="0"/>
                <w:sz w:val="18"/>
                <w:szCs w:val="18"/>
              </w:rPr>
              <w:t>日常生活や宝物などについて，言語外情報を伴って示された語句や表現を読んで，必要とする情報を捉えたり，その意味を推測したりする。</w:t>
            </w:r>
          </w:p>
        </w:tc>
        <w:tc>
          <w:tcPr>
            <w:tcW w:w="1417" w:type="dxa"/>
          </w:tcPr>
          <w:p w14:paraId="578B7646" w14:textId="241D6D1D" w:rsidR="0061486F" w:rsidRPr="00B75E94" w:rsidRDefault="0061486F" w:rsidP="00B40BA3">
            <w:pPr>
              <w:autoSpaceDE w:val="0"/>
              <w:autoSpaceDN w:val="0"/>
              <w:adjustRightInd w:val="0"/>
              <w:spacing w:line="280" w:lineRule="exact"/>
              <w:jc w:val="left"/>
              <w:rPr>
                <w:rFonts w:ascii="ＭＳ 明朝" w:eastAsia="ＭＳ 明朝" w:hAnsi="ＭＳ 明朝" w:cs="RyuminPr6-Regular"/>
                <w:kern w:val="0"/>
                <w:sz w:val="18"/>
                <w:szCs w:val="18"/>
              </w:rPr>
            </w:pPr>
            <w:r>
              <w:rPr>
                <w:rFonts w:ascii="ＭＳ 明朝" w:eastAsia="ＭＳ 明朝" w:hAnsi="ＭＳ 明朝" w:cs="RyuminPr6-Regular" w:hint="eastAsia"/>
                <w:kern w:val="0"/>
                <w:sz w:val="18"/>
                <w:szCs w:val="18"/>
              </w:rPr>
              <w:t>英国の小学生と</w:t>
            </w:r>
            <w:r w:rsidRPr="00B75E94">
              <w:rPr>
                <w:rFonts w:ascii="ＭＳ 明朝" w:eastAsia="ＭＳ 明朝" w:hAnsi="ＭＳ 明朝" w:cs="RyuminPr6-Regular" w:hint="eastAsia"/>
                <w:kern w:val="0"/>
                <w:sz w:val="18"/>
                <w:szCs w:val="18"/>
              </w:rPr>
              <w:t>日常生活や宝物について，伝え合うことができる。</w:t>
            </w:r>
          </w:p>
        </w:tc>
        <w:tc>
          <w:tcPr>
            <w:tcW w:w="1395" w:type="dxa"/>
            <w:tcBorders>
              <w:tr2bl w:val="nil"/>
            </w:tcBorders>
          </w:tcPr>
          <w:p w14:paraId="1C454947" w14:textId="34114386" w:rsidR="0061486F" w:rsidRPr="00B75E94" w:rsidRDefault="0061486F" w:rsidP="00B40BA3">
            <w:pPr>
              <w:autoSpaceDE w:val="0"/>
              <w:autoSpaceDN w:val="0"/>
              <w:adjustRightInd w:val="0"/>
              <w:spacing w:line="280" w:lineRule="exact"/>
              <w:jc w:val="left"/>
              <w:rPr>
                <w:rFonts w:ascii="ＭＳ 明朝" w:eastAsia="ＭＳ 明朝" w:hAnsi="ＭＳ 明朝" w:cs="RyuminPr6-Regular"/>
                <w:kern w:val="0"/>
                <w:sz w:val="18"/>
                <w:szCs w:val="18"/>
              </w:rPr>
            </w:pPr>
            <w:r w:rsidRPr="00B75E94">
              <w:rPr>
                <w:rFonts w:ascii="ＭＳ 明朝" w:eastAsia="ＭＳ 明朝" w:hAnsi="ＭＳ 明朝" w:cs="RyuminPr6-Regular" w:hint="eastAsia"/>
                <w:kern w:val="0"/>
                <w:sz w:val="18"/>
                <w:szCs w:val="18"/>
              </w:rPr>
              <w:t>自分の日常生活や宝物について，伝えることができる。</w:t>
            </w:r>
          </w:p>
        </w:tc>
        <w:tc>
          <w:tcPr>
            <w:tcW w:w="1510" w:type="dxa"/>
          </w:tcPr>
          <w:p w14:paraId="2918E736" w14:textId="3B2B3B58" w:rsidR="0061486F" w:rsidRPr="00B75E94" w:rsidRDefault="0061486F" w:rsidP="00B40BA3">
            <w:pPr>
              <w:autoSpaceDE w:val="0"/>
              <w:autoSpaceDN w:val="0"/>
              <w:adjustRightInd w:val="0"/>
              <w:spacing w:line="280" w:lineRule="exact"/>
              <w:jc w:val="left"/>
              <w:rPr>
                <w:rFonts w:ascii="ＭＳ 明朝" w:eastAsia="ＭＳ 明朝" w:hAnsi="ＭＳ 明朝" w:cs="RyuminPr6-Regular"/>
                <w:kern w:val="0"/>
                <w:sz w:val="18"/>
                <w:szCs w:val="18"/>
              </w:rPr>
            </w:pPr>
            <w:r>
              <w:rPr>
                <w:rFonts w:ascii="ＭＳ 明朝" w:eastAsia="ＭＳ 明朝" w:hAnsi="ＭＳ 明朝" w:cs="RyuminPr6-Regular" w:hint="eastAsia"/>
                <w:kern w:val="0"/>
                <w:sz w:val="18"/>
                <w:szCs w:val="18"/>
              </w:rPr>
              <w:t>英国の小学生に</w:t>
            </w:r>
            <w:r w:rsidRPr="00B75E94">
              <w:rPr>
                <w:rFonts w:ascii="ＭＳ 明朝" w:eastAsia="ＭＳ 明朝" w:hAnsi="ＭＳ 明朝" w:cs="RyuminPr6-Regular" w:hint="eastAsia"/>
                <w:kern w:val="0"/>
                <w:sz w:val="18"/>
                <w:szCs w:val="18"/>
              </w:rPr>
              <w:t>自分の日常生活や宝物について例文を参考にして書くことができる。</w:t>
            </w:r>
          </w:p>
        </w:tc>
      </w:tr>
      <w:tr w:rsidR="0061486F" w14:paraId="7D223784" w14:textId="77777777" w:rsidTr="001E07F2">
        <w:tc>
          <w:tcPr>
            <w:tcW w:w="1413" w:type="dxa"/>
          </w:tcPr>
          <w:p w14:paraId="099BD417" w14:textId="77777777" w:rsidR="0061486F" w:rsidRPr="00852357" w:rsidRDefault="0061486F" w:rsidP="00B40BA3">
            <w:pPr>
              <w:autoSpaceDE w:val="0"/>
              <w:autoSpaceDN w:val="0"/>
              <w:adjustRightInd w:val="0"/>
              <w:spacing w:line="280" w:lineRule="exact"/>
              <w:jc w:val="left"/>
              <w:rPr>
                <w:rFonts w:ascii="游ゴシック" w:eastAsia="游ゴシック" w:hAnsi="游ゴシック" w:cs="NHHandwriting-Bold"/>
                <w:b/>
                <w:bCs/>
                <w:kern w:val="0"/>
                <w:sz w:val="18"/>
                <w:szCs w:val="18"/>
              </w:rPr>
            </w:pPr>
            <w:r w:rsidRPr="00852357">
              <w:rPr>
                <w:rFonts w:ascii="游ゴシック" w:eastAsia="游ゴシック" w:hAnsi="游ゴシック" w:cs="NHHandwriting-Bold"/>
                <w:b/>
                <w:bCs/>
                <w:kern w:val="0"/>
                <w:sz w:val="18"/>
                <w:szCs w:val="18"/>
              </w:rPr>
              <w:t>Unit 3</w:t>
            </w:r>
          </w:p>
          <w:p w14:paraId="3A242E8D" w14:textId="77777777" w:rsidR="0061486F" w:rsidRPr="00B75E94" w:rsidRDefault="0061486F" w:rsidP="00B40BA3">
            <w:pPr>
              <w:autoSpaceDE w:val="0"/>
              <w:autoSpaceDN w:val="0"/>
              <w:adjustRightInd w:val="0"/>
              <w:spacing w:line="280" w:lineRule="exact"/>
              <w:jc w:val="left"/>
              <w:rPr>
                <w:rFonts w:ascii="游ゴシック" w:eastAsia="游ゴシック" w:hAnsi="游ゴシック" w:cs="NHHandwriting-Bold"/>
                <w:b/>
                <w:bCs/>
                <w:kern w:val="0"/>
                <w:sz w:val="18"/>
                <w:szCs w:val="18"/>
              </w:rPr>
            </w:pPr>
            <w:r w:rsidRPr="00B75E94">
              <w:rPr>
                <w:rFonts w:ascii="游ゴシック" w:eastAsia="游ゴシック" w:hAnsi="游ゴシック" w:cs="NHHandwriting-Bold"/>
                <w:b/>
                <w:bCs/>
                <w:kern w:val="0"/>
                <w:sz w:val="18"/>
                <w:szCs w:val="18"/>
              </w:rPr>
              <w:t>Let’s go to Italy.</w:t>
            </w:r>
          </w:p>
        </w:tc>
        <w:tc>
          <w:tcPr>
            <w:tcW w:w="1417" w:type="dxa"/>
            <w:tcBorders>
              <w:bottom w:val="single" w:sz="4" w:space="0" w:color="auto"/>
            </w:tcBorders>
          </w:tcPr>
          <w:p w14:paraId="191AB9E8" w14:textId="77777777" w:rsidR="0061486F" w:rsidRPr="00B75E94" w:rsidRDefault="0061486F" w:rsidP="00B40BA3">
            <w:pPr>
              <w:autoSpaceDE w:val="0"/>
              <w:autoSpaceDN w:val="0"/>
              <w:adjustRightInd w:val="0"/>
              <w:spacing w:line="280" w:lineRule="exact"/>
              <w:jc w:val="left"/>
              <w:rPr>
                <w:rFonts w:ascii="ＭＳ 明朝" w:eastAsia="ＭＳ 明朝" w:hAnsi="ＭＳ 明朝" w:cs="RyuminPr6-Regular"/>
                <w:kern w:val="0"/>
                <w:sz w:val="18"/>
                <w:szCs w:val="18"/>
              </w:rPr>
            </w:pPr>
            <w:r w:rsidRPr="00B75E94">
              <w:rPr>
                <w:rFonts w:ascii="ＭＳ 明朝" w:eastAsia="ＭＳ 明朝" w:hAnsi="ＭＳ 明朝" w:cs="RyuminPr6-Regular" w:hint="eastAsia"/>
                <w:kern w:val="0"/>
                <w:sz w:val="18"/>
                <w:szCs w:val="18"/>
              </w:rPr>
              <w:t>世界の国や有名なものなどについてのやり取りを聞いて，内容を理解することができる。</w:t>
            </w:r>
          </w:p>
        </w:tc>
        <w:tc>
          <w:tcPr>
            <w:tcW w:w="1985" w:type="dxa"/>
            <w:tcBorders>
              <w:bottom w:val="single" w:sz="4" w:space="0" w:color="auto"/>
            </w:tcBorders>
          </w:tcPr>
          <w:p w14:paraId="315AB53A" w14:textId="4581E6DF" w:rsidR="0061486F" w:rsidRPr="0061486F" w:rsidRDefault="0061486F" w:rsidP="00B40BA3">
            <w:pPr>
              <w:autoSpaceDE w:val="0"/>
              <w:autoSpaceDN w:val="0"/>
              <w:adjustRightInd w:val="0"/>
              <w:spacing w:line="280" w:lineRule="exact"/>
              <w:jc w:val="left"/>
              <w:rPr>
                <w:rFonts w:ascii="ＭＳ 明朝" w:eastAsia="ＭＳ 明朝" w:hAnsi="ＭＳ 明朝" w:cs="RyuminPr6-Regular"/>
                <w:kern w:val="0"/>
                <w:sz w:val="18"/>
                <w:szCs w:val="18"/>
              </w:rPr>
            </w:pPr>
            <w:r w:rsidRPr="0061486F">
              <w:rPr>
                <w:rFonts w:ascii="ＭＳ 明朝" w:eastAsia="ＭＳ 明朝" w:hAnsi="ＭＳ 明朝" w:cs="RyuminPr6-Regular" w:hint="eastAsia"/>
                <w:kern w:val="0"/>
                <w:sz w:val="18"/>
                <w:szCs w:val="18"/>
              </w:rPr>
              <w:t>行ってみたいおすすめの国や地域とそこでできることなどについて，言語外情報を伴って示された語句や表現を読んで，必要とする情報を捉えたり，その意味を推測したりする。</w:t>
            </w:r>
          </w:p>
        </w:tc>
        <w:tc>
          <w:tcPr>
            <w:tcW w:w="1417" w:type="dxa"/>
            <w:tcBorders>
              <w:bottom w:val="single" w:sz="4" w:space="0" w:color="auto"/>
            </w:tcBorders>
          </w:tcPr>
          <w:p w14:paraId="7FE73188" w14:textId="27DB0D9E" w:rsidR="0061486F" w:rsidRPr="00B75E94" w:rsidRDefault="0061486F" w:rsidP="00B40BA3">
            <w:pPr>
              <w:autoSpaceDE w:val="0"/>
              <w:autoSpaceDN w:val="0"/>
              <w:adjustRightInd w:val="0"/>
              <w:spacing w:line="280" w:lineRule="exact"/>
              <w:jc w:val="left"/>
              <w:rPr>
                <w:rFonts w:ascii="ＭＳ 明朝" w:eastAsia="ＭＳ 明朝" w:hAnsi="ＭＳ 明朝" w:cs="RyuminPr6-Regular"/>
                <w:kern w:val="0"/>
                <w:sz w:val="18"/>
                <w:szCs w:val="18"/>
              </w:rPr>
            </w:pPr>
            <w:r>
              <w:rPr>
                <w:rFonts w:ascii="ＭＳ 明朝" w:eastAsia="ＭＳ 明朝" w:hAnsi="ＭＳ 明朝" w:cs="RyuminPr6-Regular" w:hint="eastAsia"/>
                <w:kern w:val="0"/>
                <w:sz w:val="18"/>
                <w:szCs w:val="18"/>
              </w:rPr>
              <w:t>英国の小学生と</w:t>
            </w:r>
            <w:r w:rsidRPr="00B75E94">
              <w:rPr>
                <w:rFonts w:ascii="ＭＳ 明朝" w:eastAsia="ＭＳ 明朝" w:hAnsi="ＭＳ 明朝" w:cs="RyuminPr6-Regular" w:hint="eastAsia"/>
                <w:kern w:val="0"/>
                <w:sz w:val="18"/>
                <w:szCs w:val="18"/>
              </w:rPr>
              <w:t>行ってみたい国や地域と，その理由について，たずねたり伝えたりすることができる。</w:t>
            </w:r>
          </w:p>
        </w:tc>
        <w:tc>
          <w:tcPr>
            <w:tcW w:w="1395" w:type="dxa"/>
          </w:tcPr>
          <w:p w14:paraId="636428D6" w14:textId="78681563" w:rsidR="0061486F" w:rsidRPr="00B75E94" w:rsidRDefault="0061486F" w:rsidP="00B40BA3">
            <w:pPr>
              <w:autoSpaceDE w:val="0"/>
              <w:autoSpaceDN w:val="0"/>
              <w:adjustRightInd w:val="0"/>
              <w:spacing w:line="280" w:lineRule="exact"/>
              <w:jc w:val="left"/>
              <w:rPr>
                <w:rFonts w:ascii="ＭＳ 明朝" w:eastAsia="ＭＳ 明朝" w:hAnsi="ＭＳ 明朝" w:cs="RyuminPr6-Regular"/>
                <w:kern w:val="0"/>
                <w:sz w:val="18"/>
                <w:szCs w:val="18"/>
              </w:rPr>
            </w:pPr>
            <w:r w:rsidRPr="00B75E94">
              <w:rPr>
                <w:rFonts w:ascii="ＭＳ 明朝" w:eastAsia="ＭＳ 明朝" w:hAnsi="ＭＳ 明朝" w:cs="RyuminPr6-Regular" w:hint="eastAsia"/>
                <w:kern w:val="0"/>
                <w:sz w:val="18"/>
                <w:szCs w:val="18"/>
              </w:rPr>
              <w:t>行ってみたい国や地域と，その理由を説明することができる。</w:t>
            </w:r>
          </w:p>
        </w:tc>
        <w:tc>
          <w:tcPr>
            <w:tcW w:w="1510" w:type="dxa"/>
            <w:tcBorders>
              <w:bottom w:val="single" w:sz="4" w:space="0" w:color="auto"/>
            </w:tcBorders>
          </w:tcPr>
          <w:p w14:paraId="147F9274" w14:textId="4C096795" w:rsidR="0061486F" w:rsidRPr="00B75E94" w:rsidRDefault="0061486F" w:rsidP="00B40BA3">
            <w:pPr>
              <w:autoSpaceDE w:val="0"/>
              <w:autoSpaceDN w:val="0"/>
              <w:adjustRightInd w:val="0"/>
              <w:spacing w:line="280" w:lineRule="exact"/>
              <w:jc w:val="left"/>
              <w:rPr>
                <w:rFonts w:ascii="ＭＳ 明朝" w:eastAsia="ＭＳ 明朝" w:hAnsi="ＭＳ 明朝" w:cs="RyuminPr6-Regular"/>
                <w:kern w:val="0"/>
                <w:sz w:val="18"/>
                <w:szCs w:val="18"/>
              </w:rPr>
            </w:pPr>
            <w:r>
              <w:rPr>
                <w:rFonts w:ascii="ＭＳ 明朝" w:eastAsia="ＭＳ 明朝" w:hAnsi="ＭＳ 明朝" w:cs="RyuminPr6-Regular" w:hint="eastAsia"/>
                <w:kern w:val="0"/>
                <w:sz w:val="18"/>
                <w:szCs w:val="18"/>
              </w:rPr>
              <w:t>英国の小学生に</w:t>
            </w:r>
            <w:r w:rsidRPr="00B75E94">
              <w:rPr>
                <w:rFonts w:ascii="ＭＳ 明朝" w:eastAsia="ＭＳ 明朝" w:hAnsi="ＭＳ 明朝" w:cs="RyuminPr6-Regular" w:hint="eastAsia"/>
                <w:kern w:val="0"/>
                <w:sz w:val="18"/>
                <w:szCs w:val="18"/>
              </w:rPr>
              <w:t>行ってみたい国や地域とそこでで</w:t>
            </w:r>
            <w:r w:rsidRPr="00B40BA3">
              <w:rPr>
                <w:rFonts w:ascii="ＭＳ 明朝" w:eastAsia="ＭＳ 明朝" w:hAnsi="ＭＳ 明朝" w:cs="RyuminPr6-Regular" w:hint="eastAsia"/>
                <w:kern w:val="0"/>
                <w:sz w:val="18"/>
                <w:szCs w:val="18"/>
              </w:rPr>
              <w:t>きることについて例文を参考にして書くことができる。</w:t>
            </w:r>
          </w:p>
        </w:tc>
      </w:tr>
      <w:tr w:rsidR="0061486F" w14:paraId="61F31074" w14:textId="77777777" w:rsidTr="001E07F2">
        <w:tc>
          <w:tcPr>
            <w:tcW w:w="1413" w:type="dxa"/>
            <w:tcBorders>
              <w:tr2bl w:val="nil"/>
            </w:tcBorders>
            <w:shd w:val="clear" w:color="auto" w:fill="auto"/>
          </w:tcPr>
          <w:p w14:paraId="24B8B8D1" w14:textId="77777777" w:rsidR="0061486F" w:rsidRPr="00852357" w:rsidRDefault="0061486F" w:rsidP="00B40BA3">
            <w:pPr>
              <w:spacing w:line="280" w:lineRule="exact"/>
              <w:rPr>
                <w:rFonts w:ascii="游ゴシック" w:eastAsia="游ゴシック" w:hAnsi="游ゴシック" w:cs="NHHandwriting-Bold"/>
                <w:b/>
                <w:bCs/>
                <w:kern w:val="0"/>
                <w:sz w:val="18"/>
                <w:szCs w:val="18"/>
              </w:rPr>
            </w:pPr>
            <w:r w:rsidRPr="00852357">
              <w:rPr>
                <w:rFonts w:ascii="游ゴシック" w:eastAsia="游ゴシック" w:hAnsi="游ゴシック" w:cs="NHHandwriting-Bold"/>
                <w:b/>
                <w:bCs/>
                <w:kern w:val="0"/>
                <w:sz w:val="18"/>
                <w:szCs w:val="18"/>
              </w:rPr>
              <w:t>Check Your</w:t>
            </w:r>
          </w:p>
          <w:p w14:paraId="5D96F920" w14:textId="77777777" w:rsidR="0061486F" w:rsidRPr="00852357" w:rsidRDefault="0061486F" w:rsidP="00B40BA3">
            <w:pPr>
              <w:spacing w:line="280" w:lineRule="exact"/>
              <w:rPr>
                <w:rFonts w:ascii="游ゴシック" w:eastAsia="游ゴシック" w:hAnsi="游ゴシック"/>
                <w:b/>
              </w:rPr>
            </w:pPr>
            <w:r w:rsidRPr="00852357">
              <w:rPr>
                <w:rFonts w:ascii="游ゴシック" w:eastAsia="游ゴシック" w:hAnsi="游ゴシック" w:cs="NHHandwriting-Bold"/>
                <w:b/>
                <w:bCs/>
                <w:kern w:val="0"/>
                <w:sz w:val="18"/>
                <w:szCs w:val="18"/>
              </w:rPr>
              <w:t>Steps 1</w:t>
            </w:r>
          </w:p>
        </w:tc>
        <w:tc>
          <w:tcPr>
            <w:tcW w:w="1417" w:type="dxa"/>
            <w:tcBorders>
              <w:tr2bl w:val="single" w:sz="4" w:space="0" w:color="auto"/>
            </w:tcBorders>
            <w:shd w:val="clear" w:color="auto" w:fill="auto"/>
          </w:tcPr>
          <w:p w14:paraId="03E01A3E" w14:textId="77777777" w:rsidR="0061486F" w:rsidRDefault="0061486F" w:rsidP="00B40BA3">
            <w:pPr>
              <w:spacing w:line="280" w:lineRule="exact"/>
              <w:rPr>
                <w:rFonts w:ascii="ＭＳ 明朝" w:eastAsia="ＭＳ 明朝" w:hAnsi="ＭＳ 明朝"/>
              </w:rPr>
            </w:pPr>
          </w:p>
        </w:tc>
        <w:tc>
          <w:tcPr>
            <w:tcW w:w="1985" w:type="dxa"/>
            <w:tcBorders>
              <w:tr2bl w:val="single" w:sz="4" w:space="0" w:color="auto"/>
            </w:tcBorders>
            <w:shd w:val="clear" w:color="auto" w:fill="auto"/>
          </w:tcPr>
          <w:p w14:paraId="475B794A" w14:textId="77777777" w:rsidR="0061486F" w:rsidRDefault="0061486F" w:rsidP="00B40BA3">
            <w:pPr>
              <w:spacing w:line="280" w:lineRule="exact"/>
              <w:rPr>
                <w:rFonts w:ascii="ＭＳ 明朝" w:eastAsia="ＭＳ 明朝" w:hAnsi="ＭＳ 明朝"/>
              </w:rPr>
            </w:pPr>
          </w:p>
        </w:tc>
        <w:tc>
          <w:tcPr>
            <w:tcW w:w="1417" w:type="dxa"/>
            <w:tcBorders>
              <w:tr2bl w:val="single" w:sz="4" w:space="0" w:color="auto"/>
            </w:tcBorders>
            <w:shd w:val="clear" w:color="auto" w:fill="auto"/>
          </w:tcPr>
          <w:p w14:paraId="1B48F1A3" w14:textId="77777777" w:rsidR="0061486F" w:rsidRDefault="0061486F" w:rsidP="00B40BA3">
            <w:pPr>
              <w:spacing w:line="280" w:lineRule="exact"/>
              <w:rPr>
                <w:rFonts w:ascii="ＭＳ 明朝" w:eastAsia="ＭＳ 明朝" w:hAnsi="ＭＳ 明朝"/>
              </w:rPr>
            </w:pPr>
          </w:p>
        </w:tc>
        <w:tc>
          <w:tcPr>
            <w:tcW w:w="1395" w:type="dxa"/>
            <w:tcBorders>
              <w:tr2bl w:val="nil"/>
            </w:tcBorders>
            <w:shd w:val="clear" w:color="auto" w:fill="auto"/>
          </w:tcPr>
          <w:p w14:paraId="586AC751" w14:textId="58D3140B" w:rsidR="0061486F" w:rsidRPr="00B75E94" w:rsidRDefault="0061486F" w:rsidP="00B40BA3">
            <w:pPr>
              <w:autoSpaceDE w:val="0"/>
              <w:autoSpaceDN w:val="0"/>
              <w:adjustRightInd w:val="0"/>
              <w:spacing w:line="280" w:lineRule="exact"/>
              <w:jc w:val="left"/>
              <w:rPr>
                <w:rFonts w:ascii="ＭＳ 明朝" w:eastAsia="ＭＳ 明朝" w:hAnsi="ＭＳ 明朝" w:cs="RyuminPr6-Regular"/>
                <w:kern w:val="0"/>
                <w:sz w:val="18"/>
                <w:szCs w:val="18"/>
              </w:rPr>
            </w:pPr>
            <w:r>
              <w:rPr>
                <w:rFonts w:ascii="ＭＳ 明朝" w:eastAsia="ＭＳ 明朝" w:hAnsi="ＭＳ 明朝" w:cs="RyuminPr6-Regular" w:hint="eastAsia"/>
                <w:kern w:val="0"/>
                <w:sz w:val="18"/>
                <w:szCs w:val="18"/>
              </w:rPr>
              <w:t>ALTや英国の小学生</w:t>
            </w:r>
            <w:r w:rsidRPr="00B75E94">
              <w:rPr>
                <w:rFonts w:ascii="ＭＳ 明朝" w:eastAsia="ＭＳ 明朝" w:hAnsi="ＭＳ 明朝" w:cs="RyuminPr6-Regular" w:hint="eastAsia"/>
                <w:kern w:val="0"/>
                <w:sz w:val="18"/>
                <w:szCs w:val="18"/>
              </w:rPr>
              <w:t>にメッセージを伝えることができる。</w:t>
            </w:r>
          </w:p>
        </w:tc>
        <w:tc>
          <w:tcPr>
            <w:tcW w:w="1510" w:type="dxa"/>
            <w:tcBorders>
              <w:tr2bl w:val="single" w:sz="4" w:space="0" w:color="auto"/>
            </w:tcBorders>
            <w:shd w:val="clear" w:color="auto" w:fill="auto"/>
          </w:tcPr>
          <w:p w14:paraId="136D44BF" w14:textId="77777777" w:rsidR="0061486F" w:rsidRPr="00AB45E2" w:rsidRDefault="0061486F" w:rsidP="00B40BA3">
            <w:pPr>
              <w:spacing w:line="280" w:lineRule="exact"/>
              <w:rPr>
                <w:rFonts w:ascii="ＭＳ 明朝" w:eastAsia="ＭＳ 明朝" w:hAnsi="ＭＳ 明朝"/>
              </w:rPr>
            </w:pPr>
          </w:p>
        </w:tc>
      </w:tr>
      <w:tr w:rsidR="0061486F" w14:paraId="69F75367" w14:textId="77777777" w:rsidTr="00DB0E1C">
        <w:trPr>
          <w:trHeight w:val="2143"/>
        </w:trPr>
        <w:tc>
          <w:tcPr>
            <w:tcW w:w="1413" w:type="dxa"/>
          </w:tcPr>
          <w:p w14:paraId="44CB0D67" w14:textId="77777777" w:rsidR="0061486F" w:rsidRPr="00B75E94" w:rsidRDefault="0061486F" w:rsidP="00B40BA3">
            <w:pPr>
              <w:autoSpaceDE w:val="0"/>
              <w:autoSpaceDN w:val="0"/>
              <w:adjustRightInd w:val="0"/>
              <w:spacing w:line="280" w:lineRule="exact"/>
              <w:jc w:val="left"/>
              <w:rPr>
                <w:rFonts w:ascii="游ゴシック" w:eastAsia="游ゴシック" w:hAnsi="游ゴシック" w:cs="NHHandwriting-Bold"/>
                <w:b/>
                <w:bCs/>
                <w:kern w:val="0"/>
                <w:sz w:val="18"/>
                <w:szCs w:val="18"/>
              </w:rPr>
            </w:pPr>
            <w:r w:rsidRPr="00B75E94">
              <w:rPr>
                <w:rFonts w:ascii="游ゴシック" w:eastAsia="游ゴシック" w:hAnsi="游ゴシック" w:cs="NHHandwriting-Bold"/>
                <w:b/>
                <w:bCs/>
                <w:kern w:val="0"/>
                <w:sz w:val="18"/>
                <w:szCs w:val="18"/>
              </w:rPr>
              <w:t>Unit 4</w:t>
            </w:r>
          </w:p>
          <w:p w14:paraId="3CCE0B66" w14:textId="77777777" w:rsidR="0061486F" w:rsidRPr="00B75E94" w:rsidRDefault="0061486F" w:rsidP="00B40BA3">
            <w:pPr>
              <w:autoSpaceDE w:val="0"/>
              <w:autoSpaceDN w:val="0"/>
              <w:adjustRightInd w:val="0"/>
              <w:spacing w:line="280" w:lineRule="exact"/>
              <w:jc w:val="left"/>
              <w:rPr>
                <w:rFonts w:ascii="游ゴシック" w:eastAsia="游ゴシック" w:hAnsi="游ゴシック" w:cs="NHHandwriting-Bold"/>
                <w:b/>
                <w:bCs/>
                <w:kern w:val="0"/>
                <w:sz w:val="18"/>
                <w:szCs w:val="18"/>
              </w:rPr>
            </w:pPr>
            <w:r>
              <w:rPr>
                <w:rFonts w:ascii="游ゴシック" w:eastAsia="游ゴシック" w:hAnsi="游ゴシック" w:cs="NHHandwriting-Bold"/>
                <w:b/>
                <w:bCs/>
                <w:kern w:val="0"/>
                <w:sz w:val="18"/>
                <w:szCs w:val="18"/>
              </w:rPr>
              <w:t>Summer Vacation</w:t>
            </w:r>
            <w:r>
              <w:rPr>
                <w:rFonts w:ascii="游ゴシック" w:eastAsia="游ゴシック" w:hAnsi="游ゴシック" w:cs="NHHandwriting-Bold" w:hint="eastAsia"/>
                <w:b/>
                <w:bCs/>
                <w:kern w:val="0"/>
                <w:sz w:val="18"/>
                <w:szCs w:val="18"/>
              </w:rPr>
              <w:t xml:space="preserve"> </w:t>
            </w:r>
            <w:r>
              <w:rPr>
                <w:rFonts w:ascii="游ゴシック" w:eastAsia="游ゴシック" w:hAnsi="游ゴシック" w:cs="NHHandwriting-Bold"/>
                <w:b/>
                <w:bCs/>
                <w:kern w:val="0"/>
                <w:sz w:val="18"/>
                <w:szCs w:val="18"/>
              </w:rPr>
              <w:t>in the World</w:t>
            </w:r>
          </w:p>
        </w:tc>
        <w:tc>
          <w:tcPr>
            <w:tcW w:w="1417" w:type="dxa"/>
          </w:tcPr>
          <w:p w14:paraId="47981FDF" w14:textId="77777777" w:rsidR="0061486F" w:rsidRPr="00B75E94" w:rsidRDefault="0061486F" w:rsidP="00B40BA3">
            <w:pPr>
              <w:autoSpaceDE w:val="0"/>
              <w:autoSpaceDN w:val="0"/>
              <w:adjustRightInd w:val="0"/>
              <w:spacing w:line="280" w:lineRule="exact"/>
              <w:jc w:val="left"/>
              <w:rPr>
                <w:rFonts w:ascii="ＭＳ 明朝" w:eastAsia="ＭＳ 明朝" w:hAnsi="ＭＳ 明朝" w:cs="RyuminPr6-Regular"/>
                <w:kern w:val="0"/>
                <w:sz w:val="18"/>
                <w:szCs w:val="18"/>
              </w:rPr>
            </w:pPr>
            <w:r w:rsidRPr="00B75E94">
              <w:rPr>
                <w:rFonts w:ascii="ＭＳ 明朝" w:eastAsia="ＭＳ 明朝" w:hAnsi="ＭＳ 明朝" w:cs="RyuminPr6-Regular" w:hint="eastAsia"/>
                <w:kern w:val="0"/>
                <w:sz w:val="18"/>
                <w:szCs w:val="18"/>
              </w:rPr>
              <w:t>夏休みの過ごし方についてのやり取りを聞いて，内容を理解することができる。</w:t>
            </w:r>
          </w:p>
        </w:tc>
        <w:tc>
          <w:tcPr>
            <w:tcW w:w="1985" w:type="dxa"/>
          </w:tcPr>
          <w:p w14:paraId="320B835B" w14:textId="6C229C8D" w:rsidR="0061486F" w:rsidRPr="0061486F" w:rsidRDefault="0061486F" w:rsidP="00B40BA3">
            <w:pPr>
              <w:autoSpaceDE w:val="0"/>
              <w:autoSpaceDN w:val="0"/>
              <w:adjustRightInd w:val="0"/>
              <w:spacing w:line="280" w:lineRule="exact"/>
              <w:jc w:val="left"/>
              <w:rPr>
                <w:rFonts w:ascii="ＭＳ 明朝" w:eastAsia="ＭＳ 明朝" w:hAnsi="ＭＳ 明朝" w:cs="RyuminPr6-Regular"/>
                <w:kern w:val="0"/>
                <w:sz w:val="18"/>
                <w:szCs w:val="18"/>
              </w:rPr>
            </w:pPr>
            <w:r w:rsidRPr="0061486F">
              <w:rPr>
                <w:rFonts w:ascii="ＭＳ 明朝" w:eastAsia="ＭＳ 明朝" w:hAnsi="ＭＳ 明朝" w:cs="RyuminPr6-Regular" w:hint="eastAsia"/>
                <w:kern w:val="0"/>
                <w:sz w:val="18"/>
                <w:szCs w:val="18"/>
              </w:rPr>
              <w:t>夏休みの思い出や感想などについて，言語外情報を伴って示された語句や表現を読んで，必要とする情報を捉えたり，その意味を推測したりする。</w:t>
            </w:r>
          </w:p>
        </w:tc>
        <w:tc>
          <w:tcPr>
            <w:tcW w:w="1417" w:type="dxa"/>
          </w:tcPr>
          <w:p w14:paraId="7EBB0FA0" w14:textId="77777777" w:rsidR="0061486F" w:rsidRPr="00B75E94" w:rsidRDefault="0061486F" w:rsidP="00B40BA3">
            <w:pPr>
              <w:autoSpaceDE w:val="0"/>
              <w:autoSpaceDN w:val="0"/>
              <w:adjustRightInd w:val="0"/>
              <w:spacing w:line="280" w:lineRule="exact"/>
              <w:jc w:val="left"/>
              <w:rPr>
                <w:rFonts w:ascii="ＭＳ 明朝" w:eastAsia="ＭＳ 明朝" w:hAnsi="ＭＳ 明朝" w:cs="RyuminPr6-Regular"/>
                <w:kern w:val="0"/>
                <w:sz w:val="18"/>
                <w:szCs w:val="18"/>
              </w:rPr>
            </w:pPr>
            <w:r w:rsidRPr="00B75E94">
              <w:rPr>
                <w:rFonts w:ascii="ＭＳ 明朝" w:eastAsia="ＭＳ 明朝" w:hAnsi="ＭＳ 明朝" w:cs="RyuminPr6-Regular" w:hint="eastAsia"/>
                <w:kern w:val="0"/>
                <w:sz w:val="18"/>
                <w:szCs w:val="18"/>
              </w:rPr>
              <w:t>夏休みの思い出や感想などについて，たずねたり伝えたりすることができる。</w:t>
            </w:r>
          </w:p>
        </w:tc>
        <w:tc>
          <w:tcPr>
            <w:tcW w:w="1395" w:type="dxa"/>
            <w:tcBorders>
              <w:bottom w:val="single" w:sz="4" w:space="0" w:color="auto"/>
            </w:tcBorders>
          </w:tcPr>
          <w:p w14:paraId="69535799" w14:textId="755ECF95" w:rsidR="0061486F" w:rsidRPr="00B75E94" w:rsidRDefault="0061486F" w:rsidP="00B40BA3">
            <w:pPr>
              <w:autoSpaceDE w:val="0"/>
              <w:autoSpaceDN w:val="0"/>
              <w:adjustRightInd w:val="0"/>
              <w:spacing w:line="280" w:lineRule="exact"/>
              <w:jc w:val="left"/>
              <w:rPr>
                <w:rFonts w:ascii="ＭＳ 明朝" w:eastAsia="ＭＳ 明朝" w:hAnsi="ＭＳ 明朝" w:cs="RyuminPr6-Regular"/>
                <w:kern w:val="0"/>
                <w:sz w:val="18"/>
                <w:szCs w:val="18"/>
              </w:rPr>
            </w:pPr>
            <w:r w:rsidRPr="00B75E94">
              <w:rPr>
                <w:rFonts w:ascii="ＭＳ 明朝" w:eastAsia="ＭＳ 明朝" w:hAnsi="ＭＳ 明朝" w:cs="RyuminPr6-Regular" w:hint="eastAsia"/>
                <w:kern w:val="0"/>
                <w:sz w:val="18"/>
                <w:szCs w:val="18"/>
              </w:rPr>
              <w:t>夏休みの思い出や感想などについて，紹介することができる。</w:t>
            </w:r>
          </w:p>
        </w:tc>
        <w:tc>
          <w:tcPr>
            <w:tcW w:w="1510" w:type="dxa"/>
          </w:tcPr>
          <w:p w14:paraId="3D5466C4" w14:textId="77777777" w:rsidR="0061486F" w:rsidRPr="00B75E94" w:rsidRDefault="0061486F" w:rsidP="00B40BA3">
            <w:pPr>
              <w:autoSpaceDE w:val="0"/>
              <w:autoSpaceDN w:val="0"/>
              <w:adjustRightInd w:val="0"/>
              <w:spacing w:line="280" w:lineRule="exact"/>
              <w:jc w:val="left"/>
              <w:rPr>
                <w:rFonts w:ascii="ＭＳ 明朝" w:eastAsia="ＭＳ 明朝" w:hAnsi="ＭＳ 明朝" w:cs="RyuminPr6-Regular"/>
                <w:kern w:val="0"/>
                <w:sz w:val="18"/>
                <w:szCs w:val="18"/>
              </w:rPr>
            </w:pPr>
            <w:r w:rsidRPr="00B75E94">
              <w:rPr>
                <w:rFonts w:ascii="ＭＳ 明朝" w:eastAsia="ＭＳ 明朝" w:hAnsi="ＭＳ 明朝" w:cs="RyuminPr6-Regular" w:hint="eastAsia"/>
                <w:kern w:val="0"/>
                <w:sz w:val="18"/>
                <w:szCs w:val="18"/>
              </w:rPr>
              <w:t>夏休みの思い出や感想などについて伝える文を，例文を参考にして書くことができる。</w:t>
            </w:r>
          </w:p>
        </w:tc>
      </w:tr>
      <w:tr w:rsidR="0061486F" w14:paraId="7232D70E" w14:textId="77777777" w:rsidTr="00B40BA3">
        <w:tc>
          <w:tcPr>
            <w:tcW w:w="1413" w:type="dxa"/>
          </w:tcPr>
          <w:p w14:paraId="50478D54" w14:textId="77777777" w:rsidR="0061486F" w:rsidRDefault="0061486F" w:rsidP="00B40BA3">
            <w:pPr>
              <w:autoSpaceDE w:val="0"/>
              <w:autoSpaceDN w:val="0"/>
              <w:adjustRightInd w:val="0"/>
              <w:spacing w:line="280" w:lineRule="exact"/>
              <w:jc w:val="left"/>
              <w:rPr>
                <w:rFonts w:ascii="游ゴシック" w:eastAsia="游ゴシック" w:hAnsi="游ゴシック" w:cs="NHHandwriting-Bold"/>
                <w:b/>
                <w:bCs/>
                <w:kern w:val="0"/>
                <w:sz w:val="18"/>
                <w:szCs w:val="18"/>
              </w:rPr>
            </w:pPr>
            <w:r>
              <w:rPr>
                <w:rFonts w:ascii="游ゴシック" w:eastAsia="游ゴシック" w:hAnsi="游ゴシック" w:cs="NHHandwriting-Bold"/>
                <w:b/>
                <w:bCs/>
                <w:kern w:val="0"/>
                <w:sz w:val="18"/>
                <w:szCs w:val="18"/>
              </w:rPr>
              <w:t>Unit 5</w:t>
            </w:r>
          </w:p>
          <w:p w14:paraId="6405B378" w14:textId="77777777" w:rsidR="0061486F" w:rsidRPr="00007926" w:rsidRDefault="0061486F" w:rsidP="00B40BA3">
            <w:pPr>
              <w:autoSpaceDE w:val="0"/>
              <w:autoSpaceDN w:val="0"/>
              <w:adjustRightInd w:val="0"/>
              <w:spacing w:line="280" w:lineRule="exact"/>
              <w:jc w:val="left"/>
              <w:rPr>
                <w:rFonts w:ascii="游ゴシック" w:eastAsia="游ゴシック" w:hAnsi="游ゴシック" w:cs="NHHandwriting-Bold"/>
                <w:b/>
                <w:bCs/>
                <w:kern w:val="0"/>
                <w:sz w:val="18"/>
                <w:szCs w:val="18"/>
              </w:rPr>
            </w:pPr>
            <w:r w:rsidRPr="00007926">
              <w:rPr>
                <w:rFonts w:ascii="游ゴシック" w:eastAsia="游ゴシック" w:hAnsi="游ゴシック" w:cs="NHHandwriting-Bold"/>
                <w:b/>
                <w:bCs/>
                <w:kern w:val="0"/>
                <w:sz w:val="18"/>
                <w:szCs w:val="18"/>
              </w:rPr>
              <w:t>We all live on the</w:t>
            </w:r>
            <w:r w:rsidRPr="00007926">
              <w:rPr>
                <w:rFonts w:ascii="游ゴシック" w:eastAsia="游ゴシック" w:hAnsi="游ゴシック" w:cs="NHHandwriting-Bold" w:hint="eastAsia"/>
                <w:b/>
                <w:bCs/>
                <w:kern w:val="0"/>
                <w:sz w:val="18"/>
                <w:szCs w:val="18"/>
              </w:rPr>
              <w:t xml:space="preserve"> </w:t>
            </w:r>
            <w:r w:rsidRPr="00007926">
              <w:rPr>
                <w:rFonts w:ascii="游ゴシック" w:eastAsia="游ゴシック" w:hAnsi="游ゴシック" w:cs="NHHandwriting-Bold"/>
                <w:b/>
                <w:bCs/>
                <w:kern w:val="0"/>
                <w:sz w:val="18"/>
                <w:szCs w:val="18"/>
              </w:rPr>
              <w:t>Earth.</w:t>
            </w:r>
          </w:p>
        </w:tc>
        <w:tc>
          <w:tcPr>
            <w:tcW w:w="1417" w:type="dxa"/>
          </w:tcPr>
          <w:p w14:paraId="49C2E845" w14:textId="77777777" w:rsidR="0061486F" w:rsidRPr="00007926" w:rsidRDefault="0061486F" w:rsidP="00B40BA3">
            <w:pPr>
              <w:autoSpaceDE w:val="0"/>
              <w:autoSpaceDN w:val="0"/>
              <w:adjustRightInd w:val="0"/>
              <w:spacing w:line="280" w:lineRule="exact"/>
              <w:jc w:val="left"/>
              <w:rPr>
                <w:rFonts w:ascii="ＭＳ 明朝" w:eastAsia="ＭＳ 明朝" w:hAnsi="ＭＳ 明朝" w:cs="RyuminPr6-Regular"/>
                <w:kern w:val="0"/>
                <w:sz w:val="18"/>
                <w:szCs w:val="18"/>
              </w:rPr>
            </w:pPr>
            <w:r w:rsidRPr="00007926">
              <w:rPr>
                <w:rFonts w:ascii="ＭＳ 明朝" w:eastAsia="ＭＳ 明朝" w:hAnsi="ＭＳ 明朝" w:cs="RyuminPr6-Regular" w:hint="eastAsia"/>
                <w:kern w:val="0"/>
                <w:sz w:val="18"/>
                <w:szCs w:val="18"/>
              </w:rPr>
              <w:t>生き物の暮らしについてのやり取りを聞いて，内容を理解することができる。</w:t>
            </w:r>
          </w:p>
        </w:tc>
        <w:tc>
          <w:tcPr>
            <w:tcW w:w="1985" w:type="dxa"/>
            <w:tcBorders>
              <w:bottom w:val="single" w:sz="4" w:space="0" w:color="auto"/>
            </w:tcBorders>
          </w:tcPr>
          <w:p w14:paraId="55558B90" w14:textId="75B77B79" w:rsidR="0061486F" w:rsidRPr="0061486F" w:rsidRDefault="0061486F" w:rsidP="00B40BA3">
            <w:pPr>
              <w:autoSpaceDE w:val="0"/>
              <w:autoSpaceDN w:val="0"/>
              <w:adjustRightInd w:val="0"/>
              <w:spacing w:line="280" w:lineRule="exact"/>
              <w:jc w:val="left"/>
              <w:rPr>
                <w:rFonts w:ascii="ＭＳ 明朝" w:eastAsia="ＭＳ 明朝" w:hAnsi="ＭＳ 明朝" w:cs="RyuminPr6-Regular"/>
                <w:kern w:val="0"/>
                <w:sz w:val="18"/>
                <w:szCs w:val="18"/>
              </w:rPr>
            </w:pPr>
            <w:r w:rsidRPr="0061486F">
              <w:rPr>
                <w:rFonts w:ascii="ＭＳ 明朝" w:eastAsia="ＭＳ 明朝" w:hAnsi="ＭＳ 明朝" w:cs="RyuminPr6-Regular" w:hint="eastAsia"/>
                <w:kern w:val="0"/>
                <w:sz w:val="18"/>
                <w:szCs w:val="18"/>
              </w:rPr>
              <w:t>生き物がどこで暮らし，何を食べているかについて，言語外情報を伴って示された語句や表現を読んで，必要とする情報を捉えたり，その意味を推測したりする。</w:t>
            </w:r>
          </w:p>
        </w:tc>
        <w:tc>
          <w:tcPr>
            <w:tcW w:w="1417" w:type="dxa"/>
          </w:tcPr>
          <w:p w14:paraId="4DD7EDC0" w14:textId="77777777" w:rsidR="0061486F" w:rsidRPr="00007926" w:rsidRDefault="0061486F" w:rsidP="00B40BA3">
            <w:pPr>
              <w:autoSpaceDE w:val="0"/>
              <w:autoSpaceDN w:val="0"/>
              <w:adjustRightInd w:val="0"/>
              <w:spacing w:line="280" w:lineRule="exact"/>
              <w:jc w:val="left"/>
              <w:rPr>
                <w:rFonts w:ascii="ＭＳ 明朝" w:eastAsia="ＭＳ 明朝" w:hAnsi="ＭＳ 明朝" w:cs="RyuminPr6-Regular"/>
                <w:kern w:val="0"/>
                <w:sz w:val="18"/>
                <w:szCs w:val="18"/>
              </w:rPr>
            </w:pPr>
            <w:r w:rsidRPr="00007926">
              <w:rPr>
                <w:rFonts w:ascii="ＭＳ 明朝" w:eastAsia="ＭＳ 明朝" w:hAnsi="ＭＳ 明朝" w:cs="RyuminPr6-Regular" w:hint="eastAsia"/>
                <w:kern w:val="0"/>
                <w:sz w:val="18"/>
                <w:szCs w:val="18"/>
              </w:rPr>
              <w:t>生き物がどこで暮らし，何を食べているかなどについて，たずねたり答えたりすることができる。</w:t>
            </w:r>
          </w:p>
        </w:tc>
        <w:tc>
          <w:tcPr>
            <w:tcW w:w="1395" w:type="dxa"/>
            <w:tcBorders>
              <w:bottom w:val="single" w:sz="4" w:space="0" w:color="auto"/>
              <w:tr2bl w:val="nil"/>
            </w:tcBorders>
          </w:tcPr>
          <w:p w14:paraId="6FC8C1CD" w14:textId="11D666A7" w:rsidR="0061486F" w:rsidRPr="00007926" w:rsidRDefault="0061486F" w:rsidP="00B40BA3">
            <w:pPr>
              <w:autoSpaceDE w:val="0"/>
              <w:autoSpaceDN w:val="0"/>
              <w:adjustRightInd w:val="0"/>
              <w:spacing w:line="280" w:lineRule="exact"/>
              <w:jc w:val="left"/>
              <w:rPr>
                <w:rFonts w:ascii="ＭＳ 明朝" w:eastAsia="ＭＳ 明朝" w:hAnsi="ＭＳ 明朝" w:cs="RyuminPr6-Regular"/>
                <w:kern w:val="0"/>
                <w:sz w:val="18"/>
                <w:szCs w:val="18"/>
              </w:rPr>
            </w:pPr>
            <w:r w:rsidRPr="005C5356">
              <w:rPr>
                <w:rFonts w:ascii="ＭＳ 明朝" w:eastAsia="ＭＳ 明朝" w:hAnsi="ＭＳ 明朝" w:cs="RyuminPr6-Regular" w:hint="eastAsia"/>
                <w:kern w:val="0"/>
                <w:sz w:val="18"/>
                <w:szCs w:val="18"/>
              </w:rPr>
              <w:t>本宮市やその周辺に住む</w:t>
            </w:r>
            <w:r>
              <w:rPr>
                <w:rFonts w:ascii="ＭＳ 明朝" w:eastAsia="ＭＳ 明朝" w:hAnsi="ＭＳ 明朝" w:cs="RyuminPr6-Regular" w:hint="eastAsia"/>
                <w:kern w:val="0"/>
                <w:sz w:val="18"/>
                <w:szCs w:val="18"/>
              </w:rPr>
              <w:t>生き</w:t>
            </w:r>
            <w:r w:rsidRPr="00007926">
              <w:rPr>
                <w:rFonts w:ascii="ＭＳ 明朝" w:eastAsia="ＭＳ 明朝" w:hAnsi="ＭＳ 明朝" w:cs="RyuminPr6-Regular" w:hint="eastAsia"/>
                <w:kern w:val="0"/>
                <w:sz w:val="18"/>
                <w:szCs w:val="18"/>
              </w:rPr>
              <w:t>物について考え，そのつながりを発表することができる。</w:t>
            </w:r>
          </w:p>
        </w:tc>
        <w:tc>
          <w:tcPr>
            <w:tcW w:w="1510" w:type="dxa"/>
          </w:tcPr>
          <w:p w14:paraId="03BFDAA0" w14:textId="77777777" w:rsidR="0061486F" w:rsidRPr="00007926" w:rsidRDefault="0061486F" w:rsidP="00B40BA3">
            <w:pPr>
              <w:autoSpaceDE w:val="0"/>
              <w:autoSpaceDN w:val="0"/>
              <w:adjustRightInd w:val="0"/>
              <w:spacing w:line="280" w:lineRule="exact"/>
              <w:jc w:val="left"/>
              <w:rPr>
                <w:rFonts w:ascii="ＭＳ 明朝" w:eastAsia="ＭＳ 明朝" w:hAnsi="ＭＳ 明朝" w:cs="RyuminPr6-Regular"/>
                <w:kern w:val="0"/>
                <w:sz w:val="18"/>
                <w:szCs w:val="18"/>
              </w:rPr>
            </w:pPr>
            <w:r w:rsidRPr="00007926">
              <w:rPr>
                <w:rFonts w:ascii="ＭＳ 明朝" w:eastAsia="ＭＳ 明朝" w:hAnsi="ＭＳ 明朝" w:cs="RyuminPr6-Regular" w:hint="eastAsia"/>
                <w:kern w:val="0"/>
                <w:sz w:val="18"/>
                <w:szCs w:val="18"/>
              </w:rPr>
              <w:t>生き物がどこで暮らし，何を食べているかなどについて伝える文を，例文を参考にして書くことができる。</w:t>
            </w:r>
          </w:p>
        </w:tc>
      </w:tr>
    </w:tbl>
    <w:p w14:paraId="3A9F6F3F" w14:textId="77777777" w:rsidR="00B40BA3" w:rsidRDefault="00B40BA3">
      <w:r>
        <w:br w:type="page"/>
      </w:r>
    </w:p>
    <w:tbl>
      <w:tblPr>
        <w:tblStyle w:val="a3"/>
        <w:tblW w:w="9137" w:type="dxa"/>
        <w:tblLook w:val="04A0" w:firstRow="1" w:lastRow="0" w:firstColumn="1" w:lastColumn="0" w:noHBand="0" w:noVBand="1"/>
      </w:tblPr>
      <w:tblGrid>
        <w:gridCol w:w="1413"/>
        <w:gridCol w:w="1417"/>
        <w:gridCol w:w="1985"/>
        <w:gridCol w:w="1417"/>
        <w:gridCol w:w="1395"/>
        <w:gridCol w:w="1510"/>
      </w:tblGrid>
      <w:tr w:rsidR="0061486F" w14:paraId="35DEFF53" w14:textId="77777777" w:rsidTr="001E07F2">
        <w:trPr>
          <w:trHeight w:val="2111"/>
        </w:trPr>
        <w:tc>
          <w:tcPr>
            <w:tcW w:w="1413" w:type="dxa"/>
            <w:tcBorders>
              <w:tr2bl w:val="nil"/>
            </w:tcBorders>
          </w:tcPr>
          <w:p w14:paraId="2371375D" w14:textId="58AE87E0" w:rsidR="0061486F" w:rsidRPr="00852357" w:rsidRDefault="0061486F" w:rsidP="00B40BA3">
            <w:pPr>
              <w:autoSpaceDE w:val="0"/>
              <w:autoSpaceDN w:val="0"/>
              <w:adjustRightInd w:val="0"/>
              <w:spacing w:line="280" w:lineRule="exact"/>
              <w:jc w:val="left"/>
              <w:rPr>
                <w:rFonts w:ascii="游ゴシック" w:eastAsia="游ゴシック" w:hAnsi="游ゴシック" w:cs="NHHandwriting-Bold"/>
                <w:b/>
                <w:bCs/>
                <w:kern w:val="0"/>
                <w:sz w:val="18"/>
                <w:szCs w:val="18"/>
              </w:rPr>
            </w:pPr>
            <w:r w:rsidRPr="00852357">
              <w:rPr>
                <w:rFonts w:ascii="游ゴシック" w:eastAsia="游ゴシック" w:hAnsi="游ゴシック" w:cs="NHHandwriting-Bold"/>
                <w:b/>
                <w:bCs/>
                <w:kern w:val="0"/>
                <w:sz w:val="18"/>
                <w:szCs w:val="18"/>
              </w:rPr>
              <w:lastRenderedPageBreak/>
              <w:t>Unit 6</w:t>
            </w:r>
          </w:p>
          <w:p w14:paraId="4965A741" w14:textId="77777777" w:rsidR="0061486F" w:rsidRPr="00007926" w:rsidRDefault="0061486F" w:rsidP="00B40BA3">
            <w:pPr>
              <w:autoSpaceDE w:val="0"/>
              <w:autoSpaceDN w:val="0"/>
              <w:adjustRightInd w:val="0"/>
              <w:spacing w:line="280" w:lineRule="exact"/>
              <w:jc w:val="left"/>
              <w:rPr>
                <w:rFonts w:ascii="游ゴシック" w:eastAsia="游ゴシック" w:hAnsi="游ゴシック" w:cs="NHHandwriting-Bold"/>
                <w:b/>
                <w:bCs/>
                <w:kern w:val="0"/>
                <w:sz w:val="18"/>
                <w:szCs w:val="18"/>
              </w:rPr>
            </w:pPr>
            <w:r w:rsidRPr="00007926">
              <w:rPr>
                <w:rFonts w:ascii="游ゴシック" w:eastAsia="游ゴシック" w:hAnsi="游ゴシック" w:cs="NHHandwriting-Bold"/>
                <w:b/>
                <w:bCs/>
                <w:kern w:val="0"/>
                <w:sz w:val="18"/>
                <w:szCs w:val="18"/>
              </w:rPr>
              <w:t>Let’s think about</w:t>
            </w:r>
            <w:r w:rsidRPr="00007926">
              <w:rPr>
                <w:rFonts w:ascii="游ゴシック" w:eastAsia="游ゴシック" w:hAnsi="游ゴシック" w:cs="NHHandwriting-Bold" w:hint="eastAsia"/>
                <w:b/>
                <w:bCs/>
                <w:kern w:val="0"/>
                <w:sz w:val="18"/>
                <w:szCs w:val="18"/>
              </w:rPr>
              <w:t xml:space="preserve"> </w:t>
            </w:r>
            <w:r w:rsidRPr="00007926">
              <w:rPr>
                <w:rFonts w:ascii="游ゴシック" w:eastAsia="游ゴシック" w:hAnsi="游ゴシック" w:cs="NHHandwriting-Bold"/>
                <w:b/>
                <w:bCs/>
                <w:kern w:val="0"/>
                <w:sz w:val="18"/>
                <w:szCs w:val="18"/>
              </w:rPr>
              <w:t>our food.</w:t>
            </w:r>
          </w:p>
        </w:tc>
        <w:tc>
          <w:tcPr>
            <w:tcW w:w="1417" w:type="dxa"/>
            <w:tcBorders>
              <w:bottom w:val="single" w:sz="4" w:space="0" w:color="auto"/>
              <w:tr2bl w:val="nil"/>
            </w:tcBorders>
          </w:tcPr>
          <w:p w14:paraId="5BCE327E" w14:textId="77777777" w:rsidR="0061486F" w:rsidRPr="00007926" w:rsidRDefault="0061486F" w:rsidP="00B40BA3">
            <w:pPr>
              <w:autoSpaceDE w:val="0"/>
              <w:autoSpaceDN w:val="0"/>
              <w:adjustRightInd w:val="0"/>
              <w:spacing w:line="280" w:lineRule="exact"/>
              <w:jc w:val="left"/>
              <w:rPr>
                <w:rFonts w:ascii="ＭＳ 明朝" w:eastAsia="ＭＳ 明朝" w:hAnsi="ＭＳ 明朝" w:cs="RyuminPr6-Regular"/>
                <w:kern w:val="0"/>
                <w:sz w:val="18"/>
                <w:szCs w:val="18"/>
              </w:rPr>
            </w:pPr>
            <w:r w:rsidRPr="00007926">
              <w:rPr>
                <w:rFonts w:ascii="ＭＳ 明朝" w:eastAsia="ＭＳ 明朝" w:hAnsi="ＭＳ 明朝" w:cs="RyuminPr6-Regular" w:hint="eastAsia"/>
                <w:kern w:val="0"/>
                <w:sz w:val="18"/>
                <w:szCs w:val="18"/>
              </w:rPr>
              <w:t>食べたものやそれらの産地についてのやり取りを聞いて，内容を理解することができる。</w:t>
            </w:r>
          </w:p>
        </w:tc>
        <w:tc>
          <w:tcPr>
            <w:tcW w:w="1985" w:type="dxa"/>
            <w:tcBorders>
              <w:bottom w:val="single" w:sz="4" w:space="0" w:color="auto"/>
              <w:tr2bl w:val="single" w:sz="4" w:space="0" w:color="auto"/>
            </w:tcBorders>
          </w:tcPr>
          <w:p w14:paraId="1073E95D" w14:textId="7071C672" w:rsidR="0061486F" w:rsidRPr="00007926" w:rsidRDefault="0061486F" w:rsidP="00B40BA3">
            <w:pPr>
              <w:autoSpaceDE w:val="0"/>
              <w:autoSpaceDN w:val="0"/>
              <w:adjustRightInd w:val="0"/>
              <w:spacing w:line="280" w:lineRule="exact"/>
              <w:jc w:val="left"/>
              <w:rPr>
                <w:rFonts w:ascii="ＭＳ 明朝" w:eastAsia="ＭＳ 明朝" w:hAnsi="ＭＳ 明朝" w:cs="RyuminPr6-Regular"/>
                <w:kern w:val="0"/>
                <w:sz w:val="18"/>
                <w:szCs w:val="18"/>
              </w:rPr>
            </w:pPr>
          </w:p>
        </w:tc>
        <w:tc>
          <w:tcPr>
            <w:tcW w:w="1417" w:type="dxa"/>
            <w:tcBorders>
              <w:bottom w:val="single" w:sz="4" w:space="0" w:color="auto"/>
              <w:tr2bl w:val="nil"/>
            </w:tcBorders>
          </w:tcPr>
          <w:p w14:paraId="49CC433E" w14:textId="04D67B26" w:rsidR="0061486F" w:rsidRPr="00007926" w:rsidRDefault="0061486F" w:rsidP="00B40BA3">
            <w:pPr>
              <w:autoSpaceDE w:val="0"/>
              <w:autoSpaceDN w:val="0"/>
              <w:adjustRightInd w:val="0"/>
              <w:spacing w:line="280" w:lineRule="exact"/>
              <w:jc w:val="left"/>
              <w:rPr>
                <w:rFonts w:ascii="ＭＳ 明朝" w:eastAsia="ＭＳ 明朝" w:hAnsi="ＭＳ 明朝" w:cs="RyuminPr6-Regular"/>
                <w:kern w:val="0"/>
                <w:sz w:val="18"/>
                <w:szCs w:val="18"/>
              </w:rPr>
            </w:pPr>
            <w:r>
              <w:rPr>
                <w:rFonts w:ascii="ＭＳ 明朝" w:eastAsia="ＭＳ 明朝" w:hAnsi="ＭＳ 明朝" w:cs="RyuminPr6-Regular" w:hint="eastAsia"/>
                <w:kern w:val="0"/>
                <w:sz w:val="18"/>
                <w:szCs w:val="18"/>
              </w:rPr>
              <w:t>給食の献立を参考に</w:t>
            </w:r>
            <w:r w:rsidRPr="00007926">
              <w:rPr>
                <w:rFonts w:ascii="ＭＳ 明朝" w:eastAsia="ＭＳ 明朝" w:hAnsi="ＭＳ 明朝" w:cs="RyuminPr6-Regular" w:hint="eastAsia"/>
                <w:kern w:val="0"/>
                <w:sz w:val="18"/>
                <w:szCs w:val="18"/>
              </w:rPr>
              <w:t>それらの産地について，たずねたり答えたりすることができる。</w:t>
            </w:r>
          </w:p>
        </w:tc>
        <w:tc>
          <w:tcPr>
            <w:tcW w:w="1395" w:type="dxa"/>
            <w:tcBorders>
              <w:tr2bl w:val="nil"/>
            </w:tcBorders>
          </w:tcPr>
          <w:p w14:paraId="3C3C6CAD" w14:textId="3D9D5316" w:rsidR="0061486F" w:rsidRPr="00007926" w:rsidRDefault="0061486F" w:rsidP="00B40BA3">
            <w:pPr>
              <w:autoSpaceDE w:val="0"/>
              <w:autoSpaceDN w:val="0"/>
              <w:adjustRightInd w:val="0"/>
              <w:spacing w:line="280" w:lineRule="exact"/>
              <w:jc w:val="left"/>
              <w:rPr>
                <w:rFonts w:ascii="ＭＳ 明朝" w:eastAsia="ＭＳ 明朝" w:hAnsi="ＭＳ 明朝" w:cs="RyuminPr6-Regular"/>
                <w:kern w:val="0"/>
                <w:sz w:val="18"/>
                <w:szCs w:val="18"/>
              </w:rPr>
            </w:pPr>
            <w:r w:rsidRPr="005C5356">
              <w:rPr>
                <w:rFonts w:ascii="ＭＳ 明朝" w:eastAsia="ＭＳ 明朝" w:hAnsi="ＭＳ 明朝" w:cs="RyuminPr6-Regular" w:hint="eastAsia"/>
                <w:kern w:val="0"/>
                <w:sz w:val="18"/>
                <w:szCs w:val="18"/>
              </w:rPr>
              <w:t>本宮で人気の</w:t>
            </w:r>
            <w:r w:rsidRPr="00007926">
              <w:rPr>
                <w:rFonts w:ascii="ＭＳ 明朝" w:eastAsia="ＭＳ 明朝" w:hAnsi="ＭＳ 明朝" w:cs="RyuminPr6-Regular" w:hint="eastAsia"/>
                <w:kern w:val="0"/>
                <w:sz w:val="18"/>
                <w:szCs w:val="18"/>
              </w:rPr>
              <w:t>食材を通じて世界のつながりを考え，メニューを発表することができる。</w:t>
            </w:r>
          </w:p>
        </w:tc>
        <w:tc>
          <w:tcPr>
            <w:tcW w:w="1510" w:type="dxa"/>
            <w:tcBorders>
              <w:bottom w:val="single" w:sz="4" w:space="0" w:color="auto"/>
              <w:tr2bl w:val="nil"/>
            </w:tcBorders>
          </w:tcPr>
          <w:p w14:paraId="752209CD" w14:textId="05C6CCA1" w:rsidR="0061486F" w:rsidRPr="00007926" w:rsidRDefault="0061486F" w:rsidP="00B40BA3">
            <w:pPr>
              <w:autoSpaceDE w:val="0"/>
              <w:autoSpaceDN w:val="0"/>
              <w:adjustRightInd w:val="0"/>
              <w:spacing w:line="280" w:lineRule="exact"/>
              <w:jc w:val="left"/>
              <w:rPr>
                <w:rFonts w:ascii="ＭＳ 明朝" w:eastAsia="ＭＳ 明朝" w:hAnsi="ＭＳ 明朝" w:cs="RyuminPr6-Regular"/>
                <w:kern w:val="0"/>
                <w:sz w:val="18"/>
                <w:szCs w:val="18"/>
              </w:rPr>
            </w:pPr>
            <w:r>
              <w:rPr>
                <w:rFonts w:ascii="ＭＳ 明朝" w:eastAsia="ＭＳ 明朝" w:hAnsi="ＭＳ 明朝" w:cs="RyuminPr6-Regular" w:hint="eastAsia"/>
                <w:kern w:val="0"/>
                <w:sz w:val="18"/>
                <w:szCs w:val="18"/>
              </w:rPr>
              <w:t>本宮市で人気のある</w:t>
            </w:r>
            <w:r w:rsidRPr="00007926">
              <w:rPr>
                <w:rFonts w:ascii="ＭＳ 明朝" w:eastAsia="ＭＳ 明朝" w:hAnsi="ＭＳ 明朝" w:cs="RyuminPr6-Regular" w:hint="eastAsia"/>
                <w:kern w:val="0"/>
                <w:sz w:val="18"/>
                <w:szCs w:val="18"/>
              </w:rPr>
              <w:t>食べ物とその</w:t>
            </w:r>
            <w:r>
              <w:rPr>
                <w:rFonts w:ascii="ＭＳ 明朝" w:eastAsia="ＭＳ 明朝" w:hAnsi="ＭＳ 明朝" w:cs="RyuminPr6-Regular" w:hint="eastAsia"/>
                <w:kern w:val="0"/>
                <w:sz w:val="18"/>
                <w:szCs w:val="18"/>
              </w:rPr>
              <w:t>食材</w:t>
            </w:r>
            <w:r w:rsidRPr="00007926">
              <w:rPr>
                <w:rFonts w:ascii="ＭＳ 明朝" w:eastAsia="ＭＳ 明朝" w:hAnsi="ＭＳ 明朝" w:cs="RyuminPr6-Regular" w:hint="eastAsia"/>
                <w:kern w:val="0"/>
                <w:sz w:val="18"/>
                <w:szCs w:val="18"/>
              </w:rPr>
              <w:t>について伝える文を，例文を参考にして書くことができる。</w:t>
            </w:r>
          </w:p>
        </w:tc>
      </w:tr>
      <w:tr w:rsidR="0061486F" w14:paraId="64FB620D" w14:textId="77777777" w:rsidTr="001E07F2">
        <w:trPr>
          <w:trHeight w:val="1559"/>
        </w:trPr>
        <w:tc>
          <w:tcPr>
            <w:tcW w:w="1413" w:type="dxa"/>
            <w:tcBorders>
              <w:tr2bl w:val="nil"/>
            </w:tcBorders>
            <w:shd w:val="clear" w:color="auto" w:fill="auto"/>
          </w:tcPr>
          <w:p w14:paraId="193D3C0E" w14:textId="77777777" w:rsidR="0061486F" w:rsidRPr="00852357" w:rsidRDefault="0061486F" w:rsidP="00B40BA3">
            <w:pPr>
              <w:spacing w:line="280" w:lineRule="exact"/>
              <w:rPr>
                <w:rFonts w:ascii="游ゴシック" w:eastAsia="游ゴシック" w:hAnsi="游ゴシック" w:cs="NHHandwriting-Bold"/>
                <w:b/>
                <w:bCs/>
                <w:kern w:val="0"/>
                <w:sz w:val="18"/>
                <w:szCs w:val="18"/>
              </w:rPr>
            </w:pPr>
            <w:r w:rsidRPr="00852357">
              <w:rPr>
                <w:rFonts w:ascii="游ゴシック" w:eastAsia="游ゴシック" w:hAnsi="游ゴシック" w:cs="NHHandwriting-Bold"/>
                <w:b/>
                <w:bCs/>
                <w:kern w:val="0"/>
                <w:sz w:val="18"/>
                <w:szCs w:val="18"/>
              </w:rPr>
              <w:t>Check Your</w:t>
            </w:r>
          </w:p>
          <w:p w14:paraId="5D35B1A9" w14:textId="77777777" w:rsidR="0061486F" w:rsidRPr="00852357" w:rsidRDefault="0061486F" w:rsidP="00B40BA3">
            <w:pPr>
              <w:spacing w:line="280" w:lineRule="exact"/>
              <w:rPr>
                <w:rFonts w:ascii="游ゴシック" w:eastAsia="游ゴシック" w:hAnsi="游ゴシック"/>
                <w:b/>
              </w:rPr>
            </w:pPr>
            <w:r w:rsidRPr="00852357">
              <w:rPr>
                <w:rFonts w:ascii="游ゴシック" w:eastAsia="游ゴシック" w:hAnsi="游ゴシック" w:cs="NHHandwriting-Bold"/>
                <w:b/>
                <w:bCs/>
                <w:kern w:val="0"/>
                <w:sz w:val="18"/>
                <w:szCs w:val="18"/>
              </w:rPr>
              <w:t>Steps 2</w:t>
            </w:r>
          </w:p>
        </w:tc>
        <w:tc>
          <w:tcPr>
            <w:tcW w:w="1417" w:type="dxa"/>
            <w:tcBorders>
              <w:tr2bl w:val="single" w:sz="4" w:space="0" w:color="auto"/>
            </w:tcBorders>
            <w:shd w:val="clear" w:color="auto" w:fill="auto"/>
          </w:tcPr>
          <w:p w14:paraId="6FED92A8" w14:textId="77777777" w:rsidR="0061486F" w:rsidRDefault="0061486F" w:rsidP="00B40BA3">
            <w:pPr>
              <w:spacing w:line="280" w:lineRule="exact"/>
              <w:rPr>
                <w:rFonts w:ascii="ＭＳ 明朝" w:eastAsia="ＭＳ 明朝" w:hAnsi="ＭＳ 明朝"/>
              </w:rPr>
            </w:pPr>
          </w:p>
        </w:tc>
        <w:tc>
          <w:tcPr>
            <w:tcW w:w="1985" w:type="dxa"/>
            <w:tcBorders>
              <w:tr2bl w:val="single" w:sz="4" w:space="0" w:color="auto"/>
            </w:tcBorders>
            <w:shd w:val="clear" w:color="auto" w:fill="auto"/>
          </w:tcPr>
          <w:p w14:paraId="08203750" w14:textId="77777777" w:rsidR="0061486F" w:rsidRDefault="0061486F" w:rsidP="00B40BA3">
            <w:pPr>
              <w:spacing w:line="280" w:lineRule="exact"/>
              <w:rPr>
                <w:rFonts w:ascii="ＭＳ 明朝" w:eastAsia="ＭＳ 明朝" w:hAnsi="ＭＳ 明朝"/>
              </w:rPr>
            </w:pPr>
          </w:p>
        </w:tc>
        <w:tc>
          <w:tcPr>
            <w:tcW w:w="1417" w:type="dxa"/>
            <w:tcBorders>
              <w:tr2bl w:val="single" w:sz="4" w:space="0" w:color="auto"/>
            </w:tcBorders>
            <w:shd w:val="clear" w:color="auto" w:fill="auto"/>
          </w:tcPr>
          <w:p w14:paraId="56F6AA57" w14:textId="77777777" w:rsidR="0061486F" w:rsidRDefault="0061486F" w:rsidP="00B40BA3">
            <w:pPr>
              <w:spacing w:line="280" w:lineRule="exact"/>
              <w:rPr>
                <w:rFonts w:ascii="ＭＳ 明朝" w:eastAsia="ＭＳ 明朝" w:hAnsi="ＭＳ 明朝"/>
              </w:rPr>
            </w:pPr>
          </w:p>
        </w:tc>
        <w:tc>
          <w:tcPr>
            <w:tcW w:w="1395" w:type="dxa"/>
            <w:tcBorders>
              <w:tr2bl w:val="nil"/>
            </w:tcBorders>
            <w:shd w:val="clear" w:color="auto" w:fill="auto"/>
          </w:tcPr>
          <w:p w14:paraId="4FF1A0E0" w14:textId="77777777" w:rsidR="0061486F" w:rsidRPr="000E3F65" w:rsidRDefault="0061486F" w:rsidP="00B40BA3">
            <w:pPr>
              <w:autoSpaceDE w:val="0"/>
              <w:autoSpaceDN w:val="0"/>
              <w:adjustRightInd w:val="0"/>
              <w:spacing w:line="280" w:lineRule="exact"/>
              <w:jc w:val="left"/>
              <w:rPr>
                <w:rFonts w:ascii="ＭＳ 明朝" w:eastAsia="ＭＳ 明朝" w:hAnsi="ＭＳ 明朝" w:cs="RyuminPr6-Regular"/>
                <w:kern w:val="0"/>
                <w:sz w:val="18"/>
                <w:szCs w:val="18"/>
              </w:rPr>
            </w:pPr>
            <w:r w:rsidRPr="000E3F65">
              <w:rPr>
                <w:rFonts w:ascii="ＭＳ 明朝" w:eastAsia="ＭＳ 明朝" w:hAnsi="ＭＳ 明朝" w:cs="RyuminPr6-Regular" w:hint="eastAsia"/>
                <w:kern w:val="0"/>
                <w:sz w:val="18"/>
                <w:szCs w:val="18"/>
              </w:rPr>
              <w:t>世界と自分のつながりを発見して紹介することができる。</w:t>
            </w:r>
          </w:p>
        </w:tc>
        <w:tc>
          <w:tcPr>
            <w:tcW w:w="1510" w:type="dxa"/>
            <w:tcBorders>
              <w:tr2bl w:val="single" w:sz="4" w:space="0" w:color="auto"/>
            </w:tcBorders>
            <w:shd w:val="clear" w:color="auto" w:fill="auto"/>
          </w:tcPr>
          <w:p w14:paraId="03B57FFB" w14:textId="77777777" w:rsidR="0061486F" w:rsidRDefault="0061486F" w:rsidP="00B40BA3">
            <w:pPr>
              <w:spacing w:line="280" w:lineRule="exact"/>
              <w:rPr>
                <w:rFonts w:ascii="ＭＳ 明朝" w:eastAsia="ＭＳ 明朝" w:hAnsi="ＭＳ 明朝"/>
              </w:rPr>
            </w:pPr>
          </w:p>
        </w:tc>
      </w:tr>
      <w:tr w:rsidR="0061486F" w14:paraId="36D0727A" w14:textId="77777777" w:rsidTr="00DB0E1C">
        <w:trPr>
          <w:trHeight w:val="2130"/>
        </w:trPr>
        <w:tc>
          <w:tcPr>
            <w:tcW w:w="1413" w:type="dxa"/>
          </w:tcPr>
          <w:p w14:paraId="1AED6A76" w14:textId="77777777" w:rsidR="0061486F" w:rsidRPr="00852357" w:rsidRDefault="0061486F" w:rsidP="00B40BA3">
            <w:pPr>
              <w:autoSpaceDE w:val="0"/>
              <w:autoSpaceDN w:val="0"/>
              <w:adjustRightInd w:val="0"/>
              <w:spacing w:line="280" w:lineRule="exact"/>
              <w:jc w:val="left"/>
              <w:rPr>
                <w:rFonts w:ascii="游ゴシック" w:eastAsia="游ゴシック" w:hAnsi="游ゴシック" w:cs="NHHandwriting-Bold"/>
                <w:b/>
                <w:bCs/>
                <w:kern w:val="0"/>
                <w:sz w:val="18"/>
                <w:szCs w:val="18"/>
              </w:rPr>
            </w:pPr>
            <w:r w:rsidRPr="00852357">
              <w:rPr>
                <w:rFonts w:ascii="游ゴシック" w:eastAsia="游ゴシック" w:hAnsi="游ゴシック" w:cs="NHHandwriting-Bold"/>
                <w:b/>
                <w:bCs/>
                <w:kern w:val="0"/>
                <w:sz w:val="18"/>
                <w:szCs w:val="18"/>
              </w:rPr>
              <w:t>Unit 7</w:t>
            </w:r>
          </w:p>
          <w:p w14:paraId="2119ED43" w14:textId="77777777" w:rsidR="0061486F" w:rsidRDefault="0061486F" w:rsidP="00B40BA3">
            <w:pPr>
              <w:spacing w:line="280" w:lineRule="exact"/>
              <w:rPr>
                <w:rFonts w:ascii="NHHandwriting-Bold" w:hAnsi="NHHandwriting-Bold" w:cs="NHHandwriting-Bold"/>
                <w:b/>
                <w:bCs/>
                <w:kern w:val="0"/>
                <w:sz w:val="18"/>
                <w:szCs w:val="18"/>
              </w:rPr>
            </w:pPr>
            <w:r>
              <w:rPr>
                <w:rFonts w:ascii="NHHandwriting-Bold" w:hAnsi="NHHandwriting-Bold" w:cs="NHHandwriting-Bold"/>
                <w:b/>
                <w:bCs/>
                <w:kern w:val="0"/>
                <w:sz w:val="18"/>
                <w:szCs w:val="18"/>
              </w:rPr>
              <w:t>My Best</w:t>
            </w:r>
          </w:p>
          <w:p w14:paraId="7AAFE63F" w14:textId="77777777" w:rsidR="0061486F" w:rsidRPr="00852357" w:rsidRDefault="0061486F" w:rsidP="00B40BA3">
            <w:pPr>
              <w:spacing w:line="280" w:lineRule="exact"/>
              <w:rPr>
                <w:rFonts w:ascii="游ゴシック" w:eastAsia="游ゴシック" w:hAnsi="游ゴシック"/>
                <w:b/>
              </w:rPr>
            </w:pPr>
            <w:r>
              <w:rPr>
                <w:rFonts w:ascii="NHHandwriting-Bold" w:hAnsi="NHHandwriting-Bold" w:cs="NHHandwriting-Bold"/>
                <w:b/>
                <w:bCs/>
                <w:kern w:val="0"/>
                <w:sz w:val="18"/>
                <w:szCs w:val="18"/>
              </w:rPr>
              <w:t>Memory</w:t>
            </w:r>
          </w:p>
        </w:tc>
        <w:tc>
          <w:tcPr>
            <w:tcW w:w="1417" w:type="dxa"/>
          </w:tcPr>
          <w:p w14:paraId="492106F5" w14:textId="77777777" w:rsidR="0061486F" w:rsidRPr="000E3F65" w:rsidRDefault="0061486F" w:rsidP="00B40BA3">
            <w:pPr>
              <w:autoSpaceDE w:val="0"/>
              <w:autoSpaceDN w:val="0"/>
              <w:adjustRightInd w:val="0"/>
              <w:spacing w:line="280" w:lineRule="exact"/>
              <w:jc w:val="left"/>
              <w:rPr>
                <w:rFonts w:ascii="ＭＳ 明朝" w:eastAsia="ＭＳ 明朝" w:hAnsi="ＭＳ 明朝" w:cs="RyuminPr6-Regular"/>
                <w:kern w:val="0"/>
                <w:sz w:val="18"/>
                <w:szCs w:val="18"/>
              </w:rPr>
            </w:pPr>
            <w:r w:rsidRPr="000E3F65">
              <w:rPr>
                <w:rFonts w:ascii="ＭＳ 明朝" w:eastAsia="ＭＳ 明朝" w:hAnsi="ＭＳ 明朝" w:cs="RyuminPr6-Regular" w:hint="eastAsia"/>
                <w:kern w:val="0"/>
                <w:sz w:val="18"/>
                <w:szCs w:val="18"/>
              </w:rPr>
              <w:t>小学校生活の思い出についてのやり取りを聞いて，内容を理解することができる。</w:t>
            </w:r>
          </w:p>
        </w:tc>
        <w:tc>
          <w:tcPr>
            <w:tcW w:w="1985" w:type="dxa"/>
          </w:tcPr>
          <w:p w14:paraId="1314B973" w14:textId="649C3EA9" w:rsidR="0061486F" w:rsidRPr="000E3F65" w:rsidRDefault="0061486F" w:rsidP="00B40BA3">
            <w:pPr>
              <w:autoSpaceDE w:val="0"/>
              <w:autoSpaceDN w:val="0"/>
              <w:adjustRightInd w:val="0"/>
              <w:spacing w:line="280" w:lineRule="exact"/>
              <w:jc w:val="left"/>
              <w:rPr>
                <w:rFonts w:ascii="ＭＳ 明朝" w:eastAsia="ＭＳ 明朝" w:hAnsi="ＭＳ 明朝" w:cs="RyuminPr6-Regular"/>
                <w:kern w:val="0"/>
                <w:sz w:val="18"/>
                <w:szCs w:val="18"/>
              </w:rPr>
            </w:pPr>
            <w:r w:rsidRPr="000E3F65">
              <w:rPr>
                <w:rFonts w:ascii="ＭＳ 明朝" w:eastAsia="ＭＳ 明朝" w:hAnsi="ＭＳ 明朝" w:cs="RyuminPr6-Regular" w:hint="eastAsia"/>
                <w:kern w:val="0"/>
                <w:sz w:val="18"/>
                <w:szCs w:val="18"/>
              </w:rPr>
              <w:t>小学校生活の思い出</w:t>
            </w:r>
            <w:r w:rsidRPr="002A2870">
              <w:rPr>
                <w:rFonts w:ascii="ＭＳ 明朝" w:eastAsia="ＭＳ 明朝" w:hAnsi="ＭＳ 明朝" w:cs="RyuminPr6-Regular" w:hint="eastAsia"/>
                <w:kern w:val="0"/>
                <w:sz w:val="18"/>
                <w:szCs w:val="18"/>
              </w:rPr>
              <w:t>について</w:t>
            </w:r>
            <w:r>
              <w:rPr>
                <w:rFonts w:ascii="ＭＳ 明朝" w:eastAsia="ＭＳ 明朝" w:hAnsi="ＭＳ 明朝" w:cs="RyuminPr6-Regular" w:hint="eastAsia"/>
                <w:kern w:val="0"/>
                <w:sz w:val="18"/>
                <w:szCs w:val="18"/>
              </w:rPr>
              <w:t>，</w:t>
            </w:r>
            <w:r w:rsidRPr="0061486F">
              <w:rPr>
                <w:rFonts w:ascii="ＭＳ 明朝" w:eastAsia="ＭＳ 明朝" w:hAnsi="ＭＳ 明朝" w:cs="RyuminPr6-Regular" w:hint="eastAsia"/>
                <w:kern w:val="0"/>
                <w:sz w:val="18"/>
                <w:szCs w:val="18"/>
              </w:rPr>
              <w:t>言語外情報を伴って示された語句や表現を読んで，必要とする情報を捉えたり，その意味を推測したりする。</w:t>
            </w:r>
          </w:p>
        </w:tc>
        <w:tc>
          <w:tcPr>
            <w:tcW w:w="1417" w:type="dxa"/>
          </w:tcPr>
          <w:p w14:paraId="1D1B3F74" w14:textId="0B5E7167" w:rsidR="0061486F" w:rsidRPr="000E3F65" w:rsidRDefault="0061486F" w:rsidP="00B40BA3">
            <w:pPr>
              <w:autoSpaceDE w:val="0"/>
              <w:autoSpaceDN w:val="0"/>
              <w:adjustRightInd w:val="0"/>
              <w:spacing w:line="280" w:lineRule="exact"/>
              <w:jc w:val="left"/>
              <w:rPr>
                <w:rFonts w:ascii="ＭＳ 明朝" w:eastAsia="ＭＳ 明朝" w:hAnsi="ＭＳ 明朝" w:cs="RyuminPr6-Regular"/>
                <w:kern w:val="0"/>
                <w:sz w:val="18"/>
                <w:szCs w:val="18"/>
              </w:rPr>
            </w:pPr>
            <w:r>
              <w:rPr>
                <w:rFonts w:ascii="ＭＳ 明朝" w:eastAsia="ＭＳ 明朝" w:hAnsi="ＭＳ 明朝" w:cs="RyuminPr6-Regular" w:hint="eastAsia"/>
                <w:kern w:val="0"/>
                <w:sz w:val="18"/>
                <w:szCs w:val="18"/>
              </w:rPr>
              <w:t>英国の小学生と</w:t>
            </w:r>
            <w:r w:rsidRPr="000E3F65">
              <w:rPr>
                <w:rFonts w:ascii="ＭＳ 明朝" w:eastAsia="ＭＳ 明朝" w:hAnsi="ＭＳ 明朝" w:cs="RyuminPr6-Regular" w:hint="eastAsia"/>
                <w:kern w:val="0"/>
                <w:sz w:val="18"/>
                <w:szCs w:val="18"/>
              </w:rPr>
              <w:t>小学校生活の思い出を伝え合うことができる。</w:t>
            </w:r>
          </w:p>
        </w:tc>
        <w:tc>
          <w:tcPr>
            <w:tcW w:w="1395" w:type="dxa"/>
          </w:tcPr>
          <w:p w14:paraId="395E1457" w14:textId="7D8ABBEC" w:rsidR="0061486F" w:rsidRPr="000E3F65" w:rsidRDefault="0061486F" w:rsidP="00B40BA3">
            <w:pPr>
              <w:autoSpaceDE w:val="0"/>
              <w:autoSpaceDN w:val="0"/>
              <w:adjustRightInd w:val="0"/>
              <w:spacing w:line="280" w:lineRule="exact"/>
              <w:jc w:val="left"/>
              <w:rPr>
                <w:rFonts w:ascii="ＭＳ 明朝" w:eastAsia="ＭＳ 明朝" w:hAnsi="ＭＳ 明朝" w:cs="RyuminPr6-Regular"/>
                <w:kern w:val="0"/>
                <w:sz w:val="18"/>
                <w:szCs w:val="18"/>
              </w:rPr>
            </w:pPr>
            <w:r w:rsidRPr="000E3F65">
              <w:rPr>
                <w:rFonts w:ascii="ＭＳ 明朝" w:eastAsia="ＭＳ 明朝" w:hAnsi="ＭＳ 明朝" w:cs="RyuminPr6-Regular" w:hint="eastAsia"/>
                <w:kern w:val="0"/>
                <w:sz w:val="18"/>
                <w:szCs w:val="18"/>
              </w:rPr>
              <w:t>小学校生活の思い出を伝えることができる。</w:t>
            </w:r>
          </w:p>
        </w:tc>
        <w:tc>
          <w:tcPr>
            <w:tcW w:w="1510" w:type="dxa"/>
          </w:tcPr>
          <w:p w14:paraId="693F2738" w14:textId="36596D53" w:rsidR="0061486F" w:rsidRPr="000E3F65" w:rsidRDefault="0061486F" w:rsidP="00B40BA3">
            <w:pPr>
              <w:autoSpaceDE w:val="0"/>
              <w:autoSpaceDN w:val="0"/>
              <w:adjustRightInd w:val="0"/>
              <w:spacing w:line="280" w:lineRule="exact"/>
              <w:jc w:val="left"/>
              <w:rPr>
                <w:rFonts w:ascii="ＭＳ 明朝" w:eastAsia="ＭＳ 明朝" w:hAnsi="ＭＳ 明朝" w:cs="RyuminPr6-Regular"/>
                <w:kern w:val="0"/>
                <w:sz w:val="18"/>
                <w:szCs w:val="18"/>
              </w:rPr>
            </w:pPr>
            <w:r>
              <w:rPr>
                <w:rFonts w:ascii="ＭＳ 明朝" w:eastAsia="ＭＳ 明朝" w:hAnsi="ＭＳ 明朝" w:cs="RyuminPr6-Regular" w:hint="eastAsia"/>
                <w:kern w:val="0"/>
                <w:sz w:val="18"/>
                <w:szCs w:val="18"/>
              </w:rPr>
              <w:t>英国の小学生に</w:t>
            </w:r>
            <w:r w:rsidRPr="000E3F65">
              <w:rPr>
                <w:rFonts w:ascii="ＭＳ 明朝" w:eastAsia="ＭＳ 明朝" w:hAnsi="ＭＳ 明朝" w:cs="RyuminPr6-Regular" w:hint="eastAsia"/>
                <w:kern w:val="0"/>
                <w:sz w:val="18"/>
                <w:szCs w:val="18"/>
              </w:rPr>
              <w:t>小学校でのいちばんの思い出</w:t>
            </w:r>
            <w:r>
              <w:rPr>
                <w:rFonts w:ascii="ＭＳ 明朝" w:eastAsia="ＭＳ 明朝" w:hAnsi="ＭＳ 明朝" w:cs="RyuminPr6-Regular" w:hint="eastAsia"/>
                <w:kern w:val="0"/>
                <w:sz w:val="18"/>
                <w:szCs w:val="18"/>
              </w:rPr>
              <w:t>について</w:t>
            </w:r>
            <w:r w:rsidRPr="000E3F65">
              <w:rPr>
                <w:rFonts w:ascii="ＭＳ 明朝" w:eastAsia="ＭＳ 明朝" w:hAnsi="ＭＳ 明朝" w:cs="RyuminPr6-Regular" w:hint="eastAsia"/>
                <w:kern w:val="0"/>
                <w:sz w:val="18"/>
                <w:szCs w:val="18"/>
              </w:rPr>
              <w:t>，例文を参考にして</w:t>
            </w:r>
            <w:r>
              <w:rPr>
                <w:rFonts w:ascii="ＭＳ 明朝" w:eastAsia="ＭＳ 明朝" w:hAnsi="ＭＳ 明朝" w:cs="RyuminPr6-Regular" w:hint="eastAsia"/>
                <w:kern w:val="0"/>
                <w:sz w:val="18"/>
                <w:szCs w:val="18"/>
              </w:rPr>
              <w:t>手紙を</w:t>
            </w:r>
            <w:r w:rsidRPr="000E3F65">
              <w:rPr>
                <w:rFonts w:ascii="ＭＳ 明朝" w:eastAsia="ＭＳ 明朝" w:hAnsi="ＭＳ 明朝" w:cs="RyuminPr6-Regular" w:hint="eastAsia"/>
                <w:kern w:val="0"/>
                <w:sz w:val="18"/>
                <w:szCs w:val="18"/>
              </w:rPr>
              <w:t>書くことができる。</w:t>
            </w:r>
          </w:p>
        </w:tc>
      </w:tr>
      <w:tr w:rsidR="0061486F" w14:paraId="692663BA" w14:textId="77777777" w:rsidTr="001E07F2">
        <w:trPr>
          <w:trHeight w:val="2118"/>
        </w:trPr>
        <w:tc>
          <w:tcPr>
            <w:tcW w:w="1413" w:type="dxa"/>
          </w:tcPr>
          <w:p w14:paraId="75C471B5" w14:textId="77777777" w:rsidR="0061486F" w:rsidRPr="00852357" w:rsidRDefault="0061486F" w:rsidP="00B40BA3">
            <w:pPr>
              <w:autoSpaceDE w:val="0"/>
              <w:autoSpaceDN w:val="0"/>
              <w:adjustRightInd w:val="0"/>
              <w:spacing w:line="280" w:lineRule="exact"/>
              <w:jc w:val="left"/>
              <w:rPr>
                <w:rFonts w:ascii="游ゴシック" w:eastAsia="游ゴシック" w:hAnsi="游ゴシック" w:cs="NHHandwriting-Bold"/>
                <w:b/>
                <w:bCs/>
                <w:kern w:val="0"/>
                <w:sz w:val="18"/>
                <w:szCs w:val="18"/>
              </w:rPr>
            </w:pPr>
            <w:r w:rsidRPr="00852357">
              <w:rPr>
                <w:rFonts w:ascii="游ゴシック" w:eastAsia="游ゴシック" w:hAnsi="游ゴシック" w:cs="NHHandwriting-Bold"/>
                <w:b/>
                <w:bCs/>
                <w:kern w:val="0"/>
                <w:sz w:val="18"/>
                <w:szCs w:val="18"/>
              </w:rPr>
              <w:t>Unit 8</w:t>
            </w:r>
          </w:p>
          <w:p w14:paraId="0C4B2039" w14:textId="77777777" w:rsidR="0061486F" w:rsidRDefault="0061486F" w:rsidP="00B40BA3">
            <w:pPr>
              <w:spacing w:line="280" w:lineRule="exact"/>
              <w:rPr>
                <w:rFonts w:ascii="NHHandwriting-Bold" w:hAnsi="NHHandwriting-Bold" w:cs="NHHandwriting-Bold"/>
                <w:b/>
                <w:bCs/>
                <w:kern w:val="0"/>
                <w:sz w:val="18"/>
                <w:szCs w:val="18"/>
              </w:rPr>
            </w:pPr>
            <w:r>
              <w:rPr>
                <w:rFonts w:ascii="NHHandwriting-Bold" w:hAnsi="NHHandwriting-Bold" w:cs="NHHandwriting-Bold"/>
                <w:b/>
                <w:bCs/>
                <w:kern w:val="0"/>
                <w:sz w:val="18"/>
                <w:szCs w:val="18"/>
              </w:rPr>
              <w:t xml:space="preserve">My Future, </w:t>
            </w:r>
          </w:p>
          <w:p w14:paraId="391FDABD" w14:textId="77777777" w:rsidR="0061486F" w:rsidRPr="00CC7D35" w:rsidRDefault="0061486F" w:rsidP="00B40BA3">
            <w:pPr>
              <w:spacing w:line="280" w:lineRule="exact"/>
              <w:rPr>
                <w:rFonts w:ascii="NHHandwriting-Bold" w:hAnsi="NHHandwriting-Bold" w:cs="NHHandwriting-Bold"/>
                <w:b/>
                <w:bCs/>
                <w:kern w:val="0"/>
                <w:sz w:val="18"/>
                <w:szCs w:val="18"/>
              </w:rPr>
            </w:pPr>
            <w:r>
              <w:rPr>
                <w:rFonts w:ascii="NHHandwriting-Bold" w:hAnsi="NHHandwriting-Bold" w:cs="NHHandwriting-Bold"/>
                <w:b/>
                <w:bCs/>
                <w:kern w:val="0"/>
                <w:sz w:val="18"/>
                <w:szCs w:val="18"/>
              </w:rPr>
              <w:t>My</w:t>
            </w:r>
            <w:r>
              <w:rPr>
                <w:rFonts w:ascii="NHHandwriting-Bold" w:hAnsi="NHHandwriting-Bold" w:cs="NHHandwriting-Bold" w:hint="eastAsia"/>
                <w:b/>
                <w:bCs/>
                <w:kern w:val="0"/>
                <w:sz w:val="18"/>
                <w:szCs w:val="18"/>
              </w:rPr>
              <w:t xml:space="preserve"> </w:t>
            </w:r>
            <w:r>
              <w:rPr>
                <w:rFonts w:ascii="NHHandwriting-Bold" w:hAnsi="NHHandwriting-Bold" w:cs="NHHandwriting-Bold"/>
                <w:b/>
                <w:bCs/>
                <w:kern w:val="0"/>
                <w:sz w:val="18"/>
                <w:szCs w:val="18"/>
              </w:rPr>
              <w:t>Dream</w:t>
            </w:r>
          </w:p>
        </w:tc>
        <w:tc>
          <w:tcPr>
            <w:tcW w:w="1417" w:type="dxa"/>
            <w:tcBorders>
              <w:bottom w:val="single" w:sz="4" w:space="0" w:color="auto"/>
            </w:tcBorders>
          </w:tcPr>
          <w:p w14:paraId="161748B3" w14:textId="77777777" w:rsidR="0061486F" w:rsidRPr="000E3F65" w:rsidRDefault="0061486F" w:rsidP="00B40BA3">
            <w:pPr>
              <w:autoSpaceDE w:val="0"/>
              <w:autoSpaceDN w:val="0"/>
              <w:adjustRightInd w:val="0"/>
              <w:spacing w:line="280" w:lineRule="exact"/>
              <w:jc w:val="left"/>
              <w:rPr>
                <w:rFonts w:ascii="ＭＳ 明朝" w:eastAsia="ＭＳ 明朝" w:hAnsi="ＭＳ 明朝" w:cs="RyuminPr6-Regular"/>
                <w:kern w:val="0"/>
                <w:sz w:val="18"/>
                <w:szCs w:val="18"/>
              </w:rPr>
            </w:pPr>
            <w:r w:rsidRPr="000E3F65">
              <w:rPr>
                <w:rFonts w:ascii="ＭＳ 明朝" w:eastAsia="ＭＳ 明朝" w:hAnsi="ＭＳ 明朝" w:cs="RyuminPr6-Regular" w:hint="eastAsia"/>
                <w:kern w:val="0"/>
                <w:sz w:val="18"/>
                <w:szCs w:val="18"/>
              </w:rPr>
              <w:t>中学校生活や将来の夢についてのやり取りを聞いて，内容を理解することができる。</w:t>
            </w:r>
          </w:p>
        </w:tc>
        <w:tc>
          <w:tcPr>
            <w:tcW w:w="1985" w:type="dxa"/>
            <w:tcBorders>
              <w:bottom w:val="single" w:sz="4" w:space="0" w:color="auto"/>
            </w:tcBorders>
          </w:tcPr>
          <w:p w14:paraId="164CABCF" w14:textId="52F83ECD" w:rsidR="0061486F" w:rsidRPr="00A649A4" w:rsidRDefault="0061486F" w:rsidP="00B40BA3">
            <w:pPr>
              <w:autoSpaceDE w:val="0"/>
              <w:autoSpaceDN w:val="0"/>
              <w:adjustRightInd w:val="0"/>
              <w:spacing w:line="280" w:lineRule="exact"/>
              <w:jc w:val="left"/>
              <w:rPr>
                <w:rFonts w:ascii="ＭＳ 明朝" w:eastAsia="ＭＳ 明朝" w:hAnsi="ＭＳ 明朝" w:cs="RyuminPr6-Regular"/>
                <w:kern w:val="0"/>
                <w:sz w:val="18"/>
                <w:szCs w:val="18"/>
              </w:rPr>
            </w:pPr>
            <w:r w:rsidRPr="00A649A4">
              <w:rPr>
                <w:rFonts w:ascii="ＭＳ 明朝" w:eastAsia="ＭＳ 明朝" w:hAnsi="ＭＳ 明朝" w:cs="RyuminPr6-Regular" w:hint="eastAsia"/>
                <w:kern w:val="0"/>
                <w:sz w:val="18"/>
                <w:szCs w:val="18"/>
              </w:rPr>
              <w:t>中学校生活や将来の夢</w:t>
            </w:r>
            <w:r w:rsidRPr="002A2870">
              <w:rPr>
                <w:rFonts w:ascii="ＭＳ 明朝" w:eastAsia="ＭＳ 明朝" w:hAnsi="ＭＳ 明朝" w:cs="RyuminPr6-Regular" w:hint="eastAsia"/>
                <w:kern w:val="0"/>
                <w:sz w:val="18"/>
                <w:szCs w:val="18"/>
              </w:rPr>
              <w:t>について</w:t>
            </w:r>
            <w:r>
              <w:rPr>
                <w:rFonts w:ascii="ＭＳ 明朝" w:eastAsia="ＭＳ 明朝" w:hAnsi="ＭＳ 明朝" w:cs="RyuminPr6-Regular" w:hint="eastAsia"/>
                <w:kern w:val="0"/>
                <w:sz w:val="18"/>
                <w:szCs w:val="18"/>
              </w:rPr>
              <w:t>，</w:t>
            </w:r>
            <w:r w:rsidRPr="0061486F">
              <w:rPr>
                <w:rFonts w:ascii="ＭＳ 明朝" w:eastAsia="ＭＳ 明朝" w:hAnsi="ＭＳ 明朝" w:cs="RyuminPr6-Regular" w:hint="eastAsia"/>
                <w:kern w:val="0"/>
                <w:sz w:val="18"/>
                <w:szCs w:val="18"/>
              </w:rPr>
              <w:t>言語外情報を伴って示された語句や表現を読んで，必要とする情報を捉えたり，その意味を推測したりする。</w:t>
            </w:r>
          </w:p>
        </w:tc>
        <w:tc>
          <w:tcPr>
            <w:tcW w:w="1417" w:type="dxa"/>
            <w:tcBorders>
              <w:bottom w:val="single" w:sz="4" w:space="0" w:color="auto"/>
            </w:tcBorders>
          </w:tcPr>
          <w:p w14:paraId="1667E132" w14:textId="6BD0485A" w:rsidR="0061486F" w:rsidRPr="00A649A4" w:rsidRDefault="0061486F" w:rsidP="00B40BA3">
            <w:pPr>
              <w:autoSpaceDE w:val="0"/>
              <w:autoSpaceDN w:val="0"/>
              <w:adjustRightInd w:val="0"/>
              <w:spacing w:line="280" w:lineRule="exact"/>
              <w:jc w:val="left"/>
              <w:rPr>
                <w:rFonts w:ascii="ＭＳ 明朝" w:eastAsia="ＭＳ 明朝" w:hAnsi="ＭＳ 明朝" w:cs="RyuminPr6-Regular"/>
                <w:kern w:val="0"/>
                <w:sz w:val="18"/>
                <w:szCs w:val="18"/>
              </w:rPr>
            </w:pPr>
            <w:r w:rsidRPr="00A649A4">
              <w:rPr>
                <w:rFonts w:ascii="ＭＳ 明朝" w:eastAsia="ＭＳ 明朝" w:hAnsi="ＭＳ 明朝" w:cs="RyuminPr6-Regular" w:hint="eastAsia"/>
                <w:kern w:val="0"/>
                <w:sz w:val="18"/>
                <w:szCs w:val="18"/>
              </w:rPr>
              <w:t>中学校でしてみたいことや将来の夢について，たずねたり伝えたりすることができる。</w:t>
            </w:r>
          </w:p>
        </w:tc>
        <w:tc>
          <w:tcPr>
            <w:tcW w:w="1395" w:type="dxa"/>
          </w:tcPr>
          <w:p w14:paraId="2A36E919" w14:textId="563DC110" w:rsidR="0061486F" w:rsidRPr="00A649A4" w:rsidRDefault="0061486F" w:rsidP="00B40BA3">
            <w:pPr>
              <w:autoSpaceDE w:val="0"/>
              <w:autoSpaceDN w:val="0"/>
              <w:adjustRightInd w:val="0"/>
              <w:spacing w:line="280" w:lineRule="exact"/>
              <w:jc w:val="left"/>
              <w:rPr>
                <w:rFonts w:ascii="ＭＳ 明朝" w:eastAsia="ＭＳ 明朝" w:hAnsi="ＭＳ 明朝" w:cs="RyuminPr6-Regular"/>
                <w:kern w:val="0"/>
                <w:sz w:val="18"/>
                <w:szCs w:val="18"/>
              </w:rPr>
            </w:pPr>
            <w:r w:rsidRPr="00A649A4">
              <w:rPr>
                <w:rFonts w:ascii="ＭＳ 明朝" w:eastAsia="ＭＳ 明朝" w:hAnsi="ＭＳ 明朝" w:cs="RyuminPr6-Regular" w:hint="eastAsia"/>
                <w:kern w:val="0"/>
                <w:sz w:val="18"/>
                <w:szCs w:val="18"/>
              </w:rPr>
              <w:t>中学校生活や将来について考え，夢を発表することができる。</w:t>
            </w:r>
          </w:p>
        </w:tc>
        <w:tc>
          <w:tcPr>
            <w:tcW w:w="1510" w:type="dxa"/>
            <w:tcBorders>
              <w:bottom w:val="single" w:sz="4" w:space="0" w:color="auto"/>
            </w:tcBorders>
          </w:tcPr>
          <w:p w14:paraId="179924D3" w14:textId="3132E329" w:rsidR="0061486F" w:rsidRPr="00A649A4" w:rsidRDefault="0061486F" w:rsidP="00B40BA3">
            <w:pPr>
              <w:autoSpaceDE w:val="0"/>
              <w:autoSpaceDN w:val="0"/>
              <w:adjustRightInd w:val="0"/>
              <w:spacing w:line="280" w:lineRule="exact"/>
              <w:jc w:val="left"/>
              <w:rPr>
                <w:rFonts w:ascii="ＭＳ 明朝" w:eastAsia="ＭＳ 明朝" w:hAnsi="ＭＳ 明朝" w:cs="RyuminPr6-Regular"/>
                <w:kern w:val="0"/>
                <w:sz w:val="18"/>
                <w:szCs w:val="18"/>
              </w:rPr>
            </w:pPr>
            <w:r>
              <w:rPr>
                <w:rFonts w:ascii="ＭＳ 明朝" w:eastAsia="ＭＳ 明朝" w:hAnsi="ＭＳ 明朝" w:cs="RyuminPr6-Regular" w:hint="eastAsia"/>
                <w:kern w:val="0"/>
                <w:sz w:val="18"/>
                <w:szCs w:val="18"/>
              </w:rPr>
              <w:t>本宮第一</w:t>
            </w:r>
            <w:r w:rsidRPr="00A649A4">
              <w:rPr>
                <w:rFonts w:ascii="ＭＳ 明朝" w:eastAsia="ＭＳ 明朝" w:hAnsi="ＭＳ 明朝" w:cs="RyuminPr6-Regular" w:hint="eastAsia"/>
                <w:kern w:val="0"/>
                <w:sz w:val="18"/>
                <w:szCs w:val="18"/>
              </w:rPr>
              <w:t>中学校</w:t>
            </w:r>
            <w:r>
              <w:rPr>
                <w:rFonts w:ascii="ＭＳ 明朝" w:eastAsia="ＭＳ 明朝" w:hAnsi="ＭＳ 明朝" w:cs="RyuminPr6-Regular" w:hint="eastAsia"/>
                <w:kern w:val="0"/>
                <w:sz w:val="18"/>
                <w:szCs w:val="18"/>
              </w:rPr>
              <w:t>への抱負</w:t>
            </w:r>
            <w:r w:rsidRPr="00A649A4">
              <w:rPr>
                <w:rFonts w:ascii="ＭＳ 明朝" w:eastAsia="ＭＳ 明朝" w:hAnsi="ＭＳ 明朝" w:cs="RyuminPr6-Regular" w:hint="eastAsia"/>
                <w:kern w:val="0"/>
                <w:sz w:val="18"/>
                <w:szCs w:val="18"/>
              </w:rPr>
              <w:t>や将来の夢について，例文を参考にして文を書くことができる。</w:t>
            </w:r>
          </w:p>
        </w:tc>
      </w:tr>
      <w:tr w:rsidR="0061486F" w14:paraId="6059D51A" w14:textId="77777777" w:rsidTr="001E07F2">
        <w:trPr>
          <w:trHeight w:val="1553"/>
        </w:trPr>
        <w:tc>
          <w:tcPr>
            <w:tcW w:w="1413" w:type="dxa"/>
            <w:tcBorders>
              <w:bottom w:val="single" w:sz="12" w:space="0" w:color="auto"/>
              <w:tr2bl w:val="nil"/>
            </w:tcBorders>
            <w:shd w:val="clear" w:color="auto" w:fill="auto"/>
          </w:tcPr>
          <w:p w14:paraId="00CCD5CD" w14:textId="77777777" w:rsidR="0061486F" w:rsidRPr="00852357" w:rsidRDefault="0061486F" w:rsidP="00B40BA3">
            <w:pPr>
              <w:spacing w:line="280" w:lineRule="exact"/>
              <w:rPr>
                <w:rFonts w:ascii="游ゴシック" w:eastAsia="游ゴシック" w:hAnsi="游ゴシック" w:cs="NHHandwriting-Bold"/>
                <w:b/>
                <w:bCs/>
                <w:kern w:val="0"/>
                <w:sz w:val="18"/>
                <w:szCs w:val="18"/>
              </w:rPr>
            </w:pPr>
            <w:r w:rsidRPr="00852357">
              <w:rPr>
                <w:rFonts w:ascii="游ゴシック" w:eastAsia="游ゴシック" w:hAnsi="游ゴシック" w:cs="NHHandwriting-Bold"/>
                <w:b/>
                <w:bCs/>
                <w:kern w:val="0"/>
                <w:sz w:val="18"/>
                <w:szCs w:val="18"/>
              </w:rPr>
              <w:t>Check Your</w:t>
            </w:r>
          </w:p>
          <w:p w14:paraId="4D32DD48" w14:textId="77777777" w:rsidR="0061486F" w:rsidRPr="00852357" w:rsidRDefault="0061486F" w:rsidP="00B40BA3">
            <w:pPr>
              <w:spacing w:line="280" w:lineRule="exact"/>
              <w:rPr>
                <w:rFonts w:ascii="游ゴシック" w:eastAsia="游ゴシック" w:hAnsi="游ゴシック"/>
                <w:b/>
              </w:rPr>
            </w:pPr>
            <w:r w:rsidRPr="00852357">
              <w:rPr>
                <w:rFonts w:ascii="游ゴシック" w:eastAsia="游ゴシック" w:hAnsi="游ゴシック" w:cs="NHHandwriting-Bold"/>
                <w:b/>
                <w:bCs/>
                <w:kern w:val="0"/>
                <w:sz w:val="18"/>
                <w:szCs w:val="18"/>
              </w:rPr>
              <w:t>Steps 3</w:t>
            </w:r>
          </w:p>
        </w:tc>
        <w:tc>
          <w:tcPr>
            <w:tcW w:w="1417" w:type="dxa"/>
            <w:tcBorders>
              <w:bottom w:val="single" w:sz="12" w:space="0" w:color="auto"/>
              <w:tr2bl w:val="single" w:sz="4" w:space="0" w:color="auto"/>
            </w:tcBorders>
            <w:shd w:val="clear" w:color="auto" w:fill="auto"/>
          </w:tcPr>
          <w:p w14:paraId="335FFBC2" w14:textId="77777777" w:rsidR="0061486F" w:rsidRDefault="0061486F" w:rsidP="00B40BA3">
            <w:pPr>
              <w:spacing w:line="280" w:lineRule="exact"/>
              <w:rPr>
                <w:rFonts w:ascii="ＭＳ 明朝" w:eastAsia="ＭＳ 明朝" w:hAnsi="ＭＳ 明朝"/>
              </w:rPr>
            </w:pPr>
          </w:p>
        </w:tc>
        <w:tc>
          <w:tcPr>
            <w:tcW w:w="1985" w:type="dxa"/>
            <w:tcBorders>
              <w:bottom w:val="single" w:sz="12" w:space="0" w:color="auto"/>
              <w:tr2bl w:val="single" w:sz="4" w:space="0" w:color="auto"/>
            </w:tcBorders>
            <w:shd w:val="clear" w:color="auto" w:fill="auto"/>
          </w:tcPr>
          <w:p w14:paraId="044A164D" w14:textId="77777777" w:rsidR="0061486F" w:rsidRDefault="0061486F" w:rsidP="00B40BA3">
            <w:pPr>
              <w:spacing w:line="280" w:lineRule="exact"/>
              <w:rPr>
                <w:rFonts w:ascii="ＭＳ 明朝" w:eastAsia="ＭＳ 明朝" w:hAnsi="ＭＳ 明朝"/>
              </w:rPr>
            </w:pPr>
          </w:p>
        </w:tc>
        <w:tc>
          <w:tcPr>
            <w:tcW w:w="1417" w:type="dxa"/>
            <w:tcBorders>
              <w:bottom w:val="single" w:sz="12" w:space="0" w:color="auto"/>
              <w:tr2bl w:val="single" w:sz="4" w:space="0" w:color="auto"/>
            </w:tcBorders>
            <w:shd w:val="clear" w:color="auto" w:fill="auto"/>
          </w:tcPr>
          <w:p w14:paraId="29462CC4" w14:textId="77777777" w:rsidR="0061486F" w:rsidRDefault="0061486F" w:rsidP="00B40BA3">
            <w:pPr>
              <w:spacing w:line="280" w:lineRule="exact"/>
              <w:rPr>
                <w:rFonts w:ascii="ＭＳ 明朝" w:eastAsia="ＭＳ 明朝" w:hAnsi="ＭＳ 明朝"/>
              </w:rPr>
            </w:pPr>
          </w:p>
        </w:tc>
        <w:tc>
          <w:tcPr>
            <w:tcW w:w="1395" w:type="dxa"/>
            <w:tcBorders>
              <w:bottom w:val="single" w:sz="12" w:space="0" w:color="auto"/>
              <w:tr2bl w:val="nil"/>
            </w:tcBorders>
            <w:shd w:val="clear" w:color="auto" w:fill="auto"/>
          </w:tcPr>
          <w:p w14:paraId="043015CD" w14:textId="40F1DF10" w:rsidR="0061486F" w:rsidRPr="00A649A4" w:rsidRDefault="0061486F" w:rsidP="00B40BA3">
            <w:pPr>
              <w:autoSpaceDE w:val="0"/>
              <w:autoSpaceDN w:val="0"/>
              <w:adjustRightInd w:val="0"/>
              <w:spacing w:line="280" w:lineRule="exact"/>
              <w:jc w:val="left"/>
              <w:rPr>
                <w:rFonts w:ascii="ＭＳ 明朝" w:eastAsia="ＭＳ 明朝" w:hAnsi="ＭＳ 明朝" w:cs="RyuminPr6-Regular"/>
                <w:kern w:val="0"/>
                <w:sz w:val="18"/>
                <w:szCs w:val="18"/>
              </w:rPr>
            </w:pPr>
            <w:r w:rsidRPr="00A649A4">
              <w:rPr>
                <w:rFonts w:ascii="ＭＳ 明朝" w:eastAsia="ＭＳ 明朝" w:hAnsi="ＭＳ 明朝" w:cs="RyuminPr6-Regular" w:hint="eastAsia"/>
                <w:kern w:val="0"/>
                <w:sz w:val="18"/>
                <w:szCs w:val="18"/>
              </w:rPr>
              <w:t>クラスのみんなに寄せ書きでメッセージを伝えることができる。</w:t>
            </w:r>
          </w:p>
        </w:tc>
        <w:tc>
          <w:tcPr>
            <w:tcW w:w="1510" w:type="dxa"/>
            <w:tcBorders>
              <w:bottom w:val="single" w:sz="12" w:space="0" w:color="auto"/>
              <w:tr2bl w:val="single" w:sz="4" w:space="0" w:color="auto"/>
            </w:tcBorders>
            <w:shd w:val="clear" w:color="auto" w:fill="auto"/>
          </w:tcPr>
          <w:p w14:paraId="43C10E99" w14:textId="77777777" w:rsidR="0061486F" w:rsidRDefault="0061486F" w:rsidP="00B40BA3">
            <w:pPr>
              <w:spacing w:line="280" w:lineRule="exact"/>
              <w:rPr>
                <w:rFonts w:ascii="ＭＳ 明朝" w:eastAsia="ＭＳ 明朝" w:hAnsi="ＭＳ 明朝"/>
              </w:rPr>
            </w:pPr>
            <w:bookmarkStart w:id="0" w:name="_GoBack"/>
            <w:bookmarkEnd w:id="0"/>
          </w:p>
        </w:tc>
      </w:tr>
      <w:tr w:rsidR="0061486F" w14:paraId="00195F8B" w14:textId="77777777" w:rsidTr="00B40BA3">
        <w:trPr>
          <w:trHeight w:val="1951"/>
        </w:trPr>
        <w:tc>
          <w:tcPr>
            <w:tcW w:w="1413" w:type="dxa"/>
            <w:tcBorders>
              <w:top w:val="single" w:sz="12" w:space="0" w:color="auto"/>
              <w:left w:val="single" w:sz="12" w:space="0" w:color="auto"/>
              <w:bottom w:val="single" w:sz="12" w:space="0" w:color="auto"/>
              <w:right w:val="single" w:sz="4" w:space="0" w:color="auto"/>
            </w:tcBorders>
            <w:shd w:val="clear" w:color="auto" w:fill="auto"/>
            <w:vAlign w:val="center"/>
          </w:tcPr>
          <w:p w14:paraId="76B6DAFB" w14:textId="77777777" w:rsidR="00B40BA3" w:rsidRDefault="0061486F" w:rsidP="00B40BA3">
            <w:pPr>
              <w:spacing w:line="280" w:lineRule="exact"/>
              <w:jc w:val="center"/>
              <w:rPr>
                <w:rFonts w:ascii="游ゴシック" w:eastAsia="游ゴシック" w:hAnsi="游ゴシック" w:cs="UDShinMGoPro-Medium"/>
                <w:b/>
                <w:kern w:val="0"/>
                <w:sz w:val="18"/>
                <w:szCs w:val="18"/>
              </w:rPr>
            </w:pPr>
            <w:r>
              <w:rPr>
                <w:rFonts w:ascii="游ゴシック" w:eastAsia="游ゴシック" w:hAnsi="游ゴシック" w:cs="NHHandwriting-Bold"/>
                <w:b/>
                <w:bCs/>
                <w:kern w:val="0"/>
                <w:sz w:val="18"/>
                <w:szCs w:val="18"/>
              </w:rPr>
              <w:t>6</w:t>
            </w:r>
            <w:r w:rsidRPr="00852357">
              <w:rPr>
                <w:rFonts w:ascii="游ゴシック" w:eastAsia="游ゴシック" w:hAnsi="游ゴシック" w:cs="UDShinMGoPro-Medium" w:hint="eastAsia"/>
                <w:b/>
                <w:kern w:val="0"/>
                <w:sz w:val="18"/>
                <w:szCs w:val="18"/>
              </w:rPr>
              <w:t>年生の</w:t>
            </w:r>
          </w:p>
          <w:p w14:paraId="71513842" w14:textId="559CAD72" w:rsidR="0061486F" w:rsidRPr="00852357" w:rsidRDefault="0061486F" w:rsidP="00B40BA3">
            <w:pPr>
              <w:spacing w:line="280" w:lineRule="exact"/>
              <w:jc w:val="center"/>
              <w:rPr>
                <w:rFonts w:ascii="游ゴシック" w:eastAsia="游ゴシック" w:hAnsi="游ゴシック"/>
                <w:b/>
              </w:rPr>
            </w:pPr>
            <w:r w:rsidRPr="00852357">
              <w:rPr>
                <w:rFonts w:ascii="游ゴシック" w:eastAsia="游ゴシック" w:hAnsi="游ゴシック" w:cs="UDShinMGoPro-Medium" w:hint="eastAsia"/>
                <w:b/>
                <w:kern w:val="0"/>
                <w:sz w:val="18"/>
                <w:szCs w:val="18"/>
              </w:rPr>
              <w:t>到達目標</w:t>
            </w:r>
          </w:p>
        </w:tc>
        <w:tc>
          <w:tcPr>
            <w:tcW w:w="1417" w:type="dxa"/>
            <w:tcBorders>
              <w:top w:val="single" w:sz="12" w:space="0" w:color="auto"/>
              <w:left w:val="single" w:sz="4" w:space="0" w:color="auto"/>
              <w:bottom w:val="single" w:sz="12" w:space="0" w:color="auto"/>
              <w:right w:val="single" w:sz="4" w:space="0" w:color="auto"/>
            </w:tcBorders>
            <w:shd w:val="clear" w:color="auto" w:fill="auto"/>
          </w:tcPr>
          <w:p w14:paraId="53E838CE" w14:textId="77777777" w:rsidR="0061486F" w:rsidRPr="00B40BA3" w:rsidRDefault="0061486F" w:rsidP="00B40BA3">
            <w:pPr>
              <w:autoSpaceDE w:val="0"/>
              <w:autoSpaceDN w:val="0"/>
              <w:adjustRightInd w:val="0"/>
              <w:spacing w:line="280" w:lineRule="exact"/>
              <w:jc w:val="left"/>
              <w:rPr>
                <w:rFonts w:ascii="ＭＳ 明朝" w:eastAsia="ＭＳ 明朝" w:hAnsi="ＭＳ 明朝" w:cs="RyuminPr6-Regular"/>
                <w:kern w:val="0"/>
                <w:sz w:val="18"/>
                <w:szCs w:val="18"/>
              </w:rPr>
            </w:pPr>
            <w:r w:rsidRPr="00B40BA3">
              <w:rPr>
                <w:rFonts w:ascii="ＭＳ 明朝" w:eastAsia="ＭＳ 明朝" w:hAnsi="ＭＳ 明朝" w:cs="RyuminPr6-Regular" w:hint="eastAsia"/>
                <w:kern w:val="0"/>
                <w:sz w:val="18"/>
                <w:szCs w:val="18"/>
              </w:rPr>
              <w:t>世界の国や人々とのつながりの中に生きる自分たちについて伝え合うやり取りを聞いて，内容を理解することができる。</w:t>
            </w:r>
          </w:p>
        </w:tc>
        <w:tc>
          <w:tcPr>
            <w:tcW w:w="1985" w:type="dxa"/>
            <w:tcBorders>
              <w:top w:val="single" w:sz="12" w:space="0" w:color="auto"/>
              <w:left w:val="single" w:sz="4" w:space="0" w:color="auto"/>
              <w:bottom w:val="single" w:sz="12" w:space="0" w:color="auto"/>
              <w:right w:val="single" w:sz="4" w:space="0" w:color="auto"/>
            </w:tcBorders>
            <w:shd w:val="clear" w:color="auto" w:fill="auto"/>
          </w:tcPr>
          <w:p w14:paraId="0ED8285B" w14:textId="4A2F86ED" w:rsidR="0061486F" w:rsidRPr="00B40BA3" w:rsidRDefault="0061486F" w:rsidP="00B40BA3">
            <w:pPr>
              <w:autoSpaceDE w:val="0"/>
              <w:autoSpaceDN w:val="0"/>
              <w:adjustRightInd w:val="0"/>
              <w:spacing w:line="280" w:lineRule="exact"/>
              <w:jc w:val="left"/>
              <w:rPr>
                <w:rFonts w:ascii="ＭＳ 明朝" w:eastAsia="ＭＳ 明朝" w:hAnsi="ＭＳ 明朝" w:cs="RyuminPr6-Regular"/>
                <w:kern w:val="0"/>
                <w:sz w:val="18"/>
                <w:szCs w:val="18"/>
              </w:rPr>
            </w:pPr>
            <w:r w:rsidRPr="00B40BA3">
              <w:rPr>
                <w:rFonts w:ascii="ＭＳ 明朝" w:eastAsia="ＭＳ 明朝" w:hAnsi="ＭＳ 明朝" w:cs="RyuminPr6-Regular" w:hint="eastAsia"/>
                <w:kern w:val="0"/>
                <w:sz w:val="18"/>
                <w:szCs w:val="18"/>
              </w:rPr>
              <w:t>世界の国や人々とのつながりの中に生きる自分たちについて，言語外情報を伴って示された語句や表現を読んで，必要とする情報を捉えたり，その意味を推測したりする。</w:t>
            </w:r>
          </w:p>
        </w:tc>
        <w:tc>
          <w:tcPr>
            <w:tcW w:w="1417" w:type="dxa"/>
            <w:tcBorders>
              <w:top w:val="single" w:sz="12" w:space="0" w:color="auto"/>
              <w:left w:val="single" w:sz="4" w:space="0" w:color="auto"/>
              <w:bottom w:val="single" w:sz="12" w:space="0" w:color="auto"/>
              <w:right w:val="single" w:sz="4" w:space="0" w:color="auto"/>
            </w:tcBorders>
            <w:shd w:val="clear" w:color="auto" w:fill="auto"/>
          </w:tcPr>
          <w:p w14:paraId="1590E5A8" w14:textId="77777777" w:rsidR="0061486F" w:rsidRPr="00B40BA3" w:rsidRDefault="0061486F" w:rsidP="00B40BA3">
            <w:pPr>
              <w:autoSpaceDE w:val="0"/>
              <w:autoSpaceDN w:val="0"/>
              <w:adjustRightInd w:val="0"/>
              <w:spacing w:line="280" w:lineRule="exact"/>
              <w:jc w:val="left"/>
              <w:rPr>
                <w:rFonts w:ascii="ＭＳ 明朝" w:eastAsia="ＭＳ 明朝" w:hAnsi="ＭＳ 明朝" w:cs="RyuminPr6-Regular"/>
                <w:kern w:val="0"/>
                <w:sz w:val="18"/>
                <w:szCs w:val="18"/>
              </w:rPr>
            </w:pPr>
            <w:r w:rsidRPr="00B40BA3">
              <w:rPr>
                <w:rFonts w:ascii="ＭＳ 明朝" w:eastAsia="ＭＳ 明朝" w:hAnsi="ＭＳ 明朝" w:cs="RyuminPr6-Regular" w:hint="eastAsia"/>
                <w:kern w:val="0"/>
                <w:sz w:val="18"/>
                <w:szCs w:val="18"/>
              </w:rPr>
              <w:t>世界の国や人々とのつながりの中に生きる自分たちについて，簡単な語句や基本的な表現を用いて伝え合うことができる。</w:t>
            </w:r>
          </w:p>
        </w:tc>
        <w:tc>
          <w:tcPr>
            <w:tcW w:w="1395" w:type="dxa"/>
            <w:tcBorders>
              <w:top w:val="single" w:sz="12" w:space="0" w:color="auto"/>
              <w:left w:val="single" w:sz="4" w:space="0" w:color="auto"/>
              <w:bottom w:val="single" w:sz="12" w:space="0" w:color="auto"/>
              <w:right w:val="single" w:sz="4" w:space="0" w:color="auto"/>
            </w:tcBorders>
            <w:shd w:val="clear" w:color="auto" w:fill="auto"/>
          </w:tcPr>
          <w:p w14:paraId="72C71327" w14:textId="77777777" w:rsidR="0061486F" w:rsidRPr="00B40BA3" w:rsidRDefault="0061486F" w:rsidP="00B40BA3">
            <w:pPr>
              <w:autoSpaceDE w:val="0"/>
              <w:autoSpaceDN w:val="0"/>
              <w:adjustRightInd w:val="0"/>
              <w:spacing w:line="280" w:lineRule="exact"/>
              <w:jc w:val="left"/>
              <w:rPr>
                <w:rFonts w:ascii="ＭＳ 明朝" w:eastAsia="ＭＳ 明朝" w:hAnsi="ＭＳ 明朝" w:cs="RyuminPr6-Regular"/>
                <w:kern w:val="0"/>
                <w:sz w:val="18"/>
                <w:szCs w:val="18"/>
              </w:rPr>
            </w:pPr>
            <w:r w:rsidRPr="00B40BA3">
              <w:rPr>
                <w:rFonts w:ascii="ＭＳ 明朝" w:eastAsia="ＭＳ 明朝" w:hAnsi="ＭＳ 明朝" w:cs="RyuminPr6-Regular" w:hint="eastAsia"/>
                <w:kern w:val="0"/>
                <w:sz w:val="18"/>
                <w:szCs w:val="18"/>
              </w:rPr>
              <w:t>世界の国や人々とのつながりの中に生きる自分たちについて，簡単な語句や基本的な表現を用いて話すことができる。</w:t>
            </w:r>
          </w:p>
        </w:tc>
        <w:tc>
          <w:tcPr>
            <w:tcW w:w="1510" w:type="dxa"/>
            <w:tcBorders>
              <w:top w:val="single" w:sz="12" w:space="0" w:color="auto"/>
              <w:left w:val="single" w:sz="4" w:space="0" w:color="auto"/>
              <w:bottom w:val="single" w:sz="12" w:space="0" w:color="auto"/>
              <w:right w:val="single" w:sz="12" w:space="0" w:color="auto"/>
            </w:tcBorders>
            <w:shd w:val="clear" w:color="auto" w:fill="auto"/>
          </w:tcPr>
          <w:p w14:paraId="5A36B70D" w14:textId="77777777" w:rsidR="0061486F" w:rsidRPr="00B40BA3" w:rsidRDefault="0061486F" w:rsidP="00B40BA3">
            <w:pPr>
              <w:autoSpaceDE w:val="0"/>
              <w:autoSpaceDN w:val="0"/>
              <w:adjustRightInd w:val="0"/>
              <w:spacing w:line="280" w:lineRule="exact"/>
              <w:jc w:val="left"/>
              <w:rPr>
                <w:rFonts w:ascii="ＭＳ 明朝" w:eastAsia="ＭＳ 明朝" w:hAnsi="ＭＳ 明朝" w:cs="RyuminPr6-Regular"/>
                <w:kern w:val="0"/>
                <w:sz w:val="18"/>
                <w:szCs w:val="18"/>
              </w:rPr>
            </w:pPr>
            <w:r w:rsidRPr="00B40BA3">
              <w:rPr>
                <w:rFonts w:ascii="ＭＳ 明朝" w:eastAsia="ＭＳ 明朝" w:hAnsi="ＭＳ 明朝" w:cs="RyuminPr6-Regular" w:hint="eastAsia"/>
                <w:kern w:val="0"/>
                <w:sz w:val="18"/>
                <w:szCs w:val="18"/>
              </w:rPr>
              <w:t>世界の国や人々とのつながりの中に生きる自分たちについて伝える文を，例文を参考にして書くことができる。</w:t>
            </w:r>
          </w:p>
        </w:tc>
      </w:tr>
    </w:tbl>
    <w:p w14:paraId="68730799" w14:textId="77777777" w:rsidR="00487494" w:rsidRDefault="00487494">
      <w:pPr>
        <w:rPr>
          <w:rFonts w:ascii="ＭＳ 明朝" w:eastAsia="ＭＳ 明朝" w:hAnsi="ＭＳ 明朝"/>
        </w:rPr>
      </w:pPr>
    </w:p>
    <w:p w14:paraId="1FF769F4" w14:textId="77777777" w:rsidR="00280AFB" w:rsidRPr="00DA7125" w:rsidRDefault="00280AFB">
      <w:pPr>
        <w:rPr>
          <w:rFonts w:ascii="ＭＳ 明朝" w:eastAsia="ＭＳ 明朝" w:hAnsi="ＭＳ 明朝"/>
        </w:rPr>
      </w:pPr>
    </w:p>
    <w:sectPr w:rsidR="00280AFB" w:rsidRPr="00DA7125" w:rsidSect="00B40BA3">
      <w:pgSz w:w="11906" w:h="16838" w:code="9"/>
      <w:pgMar w:top="1418" w:right="1418" w:bottom="1134" w:left="1418" w:header="851" w:footer="992" w:gutter="0"/>
      <w:cols w:space="425"/>
      <w:docGrid w:type="linesAndChars" w:linePitch="291"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A24A7C" w14:textId="77777777" w:rsidR="00E95335" w:rsidRDefault="00E95335" w:rsidP="002F637E">
      <w:r>
        <w:separator/>
      </w:r>
    </w:p>
  </w:endnote>
  <w:endnote w:type="continuationSeparator" w:id="0">
    <w:p w14:paraId="5735E614" w14:textId="77777777" w:rsidR="00E95335" w:rsidRDefault="00E95335" w:rsidP="002F63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ShinMGoPro-Heavy">
    <w:altName w:val="BIZ UDPゴシック"/>
    <w:panose1 w:val="00000000000000000000"/>
    <w:charset w:val="80"/>
    <w:family w:val="auto"/>
    <w:notTrueType/>
    <w:pitch w:val="default"/>
    <w:sig w:usb0="00000001" w:usb1="08070000" w:usb2="00000010" w:usb3="00000000" w:csb0="00020000" w:csb1="00000000"/>
  </w:font>
  <w:font w:name="NHHandwriting-Heavy">
    <w:altName w:val="Arial"/>
    <w:panose1 w:val="00000000000000000000"/>
    <w:charset w:val="00"/>
    <w:family w:val="swiss"/>
    <w:notTrueType/>
    <w:pitch w:val="default"/>
    <w:sig w:usb0="00000003" w:usb1="00000000" w:usb2="00000000" w:usb3="00000000" w:csb0="00000001" w:csb1="00000000"/>
  </w:font>
  <w:font w:name="UDShinMGoPro-Medium">
    <w:altName w:val="BIZ UDPゴシック"/>
    <w:panose1 w:val="00000000000000000000"/>
    <w:charset w:val="80"/>
    <w:family w:val="auto"/>
    <w:notTrueType/>
    <w:pitch w:val="default"/>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RyuminPr6-Regular">
    <w:altName w:val="BIZ UDPゴシック"/>
    <w:panose1 w:val="00000000000000000000"/>
    <w:charset w:val="80"/>
    <w:family w:val="auto"/>
    <w:notTrueType/>
    <w:pitch w:val="default"/>
    <w:sig w:usb0="00000001" w:usb1="08070000" w:usb2="00000010" w:usb3="00000000" w:csb0="00020000" w:csb1="00000000"/>
  </w:font>
  <w:font w:name="游ゴシック">
    <w:altName w:val="Yu Gothic"/>
    <w:panose1 w:val="020B0400000000000000"/>
    <w:charset w:val="80"/>
    <w:family w:val="modern"/>
    <w:pitch w:val="variable"/>
    <w:sig w:usb0="E00002FF" w:usb1="2AC7FDFF" w:usb2="00000016" w:usb3="00000000" w:csb0="0002009F" w:csb1="00000000"/>
  </w:font>
  <w:font w:name="NHHandwriting-Bold">
    <w:altName w:val="ＭＳ ゴシック"/>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E542C1" w14:textId="77777777" w:rsidR="00E95335" w:rsidRDefault="00E95335" w:rsidP="002F637E">
      <w:r>
        <w:separator/>
      </w:r>
    </w:p>
  </w:footnote>
  <w:footnote w:type="continuationSeparator" w:id="0">
    <w:p w14:paraId="78F1A74E" w14:textId="77777777" w:rsidR="00E95335" w:rsidRDefault="00E95335" w:rsidP="002F63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3"/>
  <w:drawingGridVerticalSpacing w:val="291"/>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ACB"/>
    <w:rsid w:val="00007926"/>
    <w:rsid w:val="00062A6A"/>
    <w:rsid w:val="00087687"/>
    <w:rsid w:val="0009140B"/>
    <w:rsid w:val="000B2B4B"/>
    <w:rsid w:val="000B373D"/>
    <w:rsid w:val="000E3F65"/>
    <w:rsid w:val="001348D6"/>
    <w:rsid w:val="00137631"/>
    <w:rsid w:val="001561F9"/>
    <w:rsid w:val="001C458F"/>
    <w:rsid w:val="001E07F2"/>
    <w:rsid w:val="00211BD8"/>
    <w:rsid w:val="002461D9"/>
    <w:rsid w:val="00280AFB"/>
    <w:rsid w:val="002A2870"/>
    <w:rsid w:val="002A7CE3"/>
    <w:rsid w:val="002F2FEC"/>
    <w:rsid w:val="002F637E"/>
    <w:rsid w:val="00380481"/>
    <w:rsid w:val="00422992"/>
    <w:rsid w:val="004863C2"/>
    <w:rsid w:val="00487494"/>
    <w:rsid w:val="004E4607"/>
    <w:rsid w:val="005103FB"/>
    <w:rsid w:val="00515840"/>
    <w:rsid w:val="00542332"/>
    <w:rsid w:val="00596CD0"/>
    <w:rsid w:val="005A4964"/>
    <w:rsid w:val="005C5356"/>
    <w:rsid w:val="0061486F"/>
    <w:rsid w:val="007247F9"/>
    <w:rsid w:val="00766ACB"/>
    <w:rsid w:val="007A180A"/>
    <w:rsid w:val="007B0F64"/>
    <w:rsid w:val="007C0F02"/>
    <w:rsid w:val="007C2C15"/>
    <w:rsid w:val="00852357"/>
    <w:rsid w:val="00882920"/>
    <w:rsid w:val="008A39C2"/>
    <w:rsid w:val="008C1E60"/>
    <w:rsid w:val="008F75D1"/>
    <w:rsid w:val="009244A1"/>
    <w:rsid w:val="00936155"/>
    <w:rsid w:val="00A1381C"/>
    <w:rsid w:val="00A649A4"/>
    <w:rsid w:val="00AB45E2"/>
    <w:rsid w:val="00AD0B65"/>
    <w:rsid w:val="00AD5155"/>
    <w:rsid w:val="00AF6474"/>
    <w:rsid w:val="00B27D1F"/>
    <w:rsid w:val="00B40BA3"/>
    <w:rsid w:val="00B75E94"/>
    <w:rsid w:val="00C0554B"/>
    <w:rsid w:val="00C065EB"/>
    <w:rsid w:val="00C105A4"/>
    <w:rsid w:val="00C44686"/>
    <w:rsid w:val="00CC7571"/>
    <w:rsid w:val="00CC7D35"/>
    <w:rsid w:val="00D135C5"/>
    <w:rsid w:val="00DA7125"/>
    <w:rsid w:val="00DB0E1C"/>
    <w:rsid w:val="00DC0B7F"/>
    <w:rsid w:val="00E95335"/>
    <w:rsid w:val="00ED11B3"/>
    <w:rsid w:val="00ED1D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72FFA1B"/>
  <w15:chartTrackingRefBased/>
  <w15:docId w15:val="{9D83FFBE-DDAF-4053-B6CD-693A7CDB2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A71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5235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52357"/>
    <w:rPr>
      <w:rFonts w:asciiTheme="majorHAnsi" w:eastAsiaTheme="majorEastAsia" w:hAnsiTheme="majorHAnsi" w:cstheme="majorBidi"/>
      <w:sz w:val="18"/>
      <w:szCs w:val="18"/>
    </w:rPr>
  </w:style>
  <w:style w:type="paragraph" w:styleId="a6">
    <w:name w:val="header"/>
    <w:basedOn w:val="a"/>
    <w:link w:val="a7"/>
    <w:uiPriority w:val="99"/>
    <w:unhideWhenUsed/>
    <w:rsid w:val="002F637E"/>
    <w:pPr>
      <w:tabs>
        <w:tab w:val="center" w:pos="4252"/>
        <w:tab w:val="right" w:pos="8504"/>
      </w:tabs>
      <w:snapToGrid w:val="0"/>
    </w:pPr>
  </w:style>
  <w:style w:type="character" w:customStyle="1" w:styleId="a7">
    <w:name w:val="ヘッダー (文字)"/>
    <w:basedOn w:val="a0"/>
    <w:link w:val="a6"/>
    <w:uiPriority w:val="99"/>
    <w:rsid w:val="002F637E"/>
  </w:style>
  <w:style w:type="paragraph" w:styleId="a8">
    <w:name w:val="footer"/>
    <w:basedOn w:val="a"/>
    <w:link w:val="a9"/>
    <w:uiPriority w:val="99"/>
    <w:unhideWhenUsed/>
    <w:rsid w:val="002F637E"/>
    <w:pPr>
      <w:tabs>
        <w:tab w:val="center" w:pos="4252"/>
        <w:tab w:val="right" w:pos="8504"/>
      </w:tabs>
      <w:snapToGrid w:val="0"/>
    </w:pPr>
  </w:style>
  <w:style w:type="character" w:customStyle="1" w:styleId="a9">
    <w:name w:val="フッター (文字)"/>
    <w:basedOn w:val="a0"/>
    <w:link w:val="a8"/>
    <w:uiPriority w:val="99"/>
    <w:rsid w:val="002F637E"/>
  </w:style>
  <w:style w:type="character" w:styleId="aa">
    <w:name w:val="annotation reference"/>
    <w:basedOn w:val="a0"/>
    <w:uiPriority w:val="99"/>
    <w:semiHidden/>
    <w:unhideWhenUsed/>
    <w:rsid w:val="002A2870"/>
    <w:rPr>
      <w:sz w:val="18"/>
      <w:szCs w:val="18"/>
    </w:rPr>
  </w:style>
  <w:style w:type="paragraph" w:styleId="ab">
    <w:name w:val="annotation text"/>
    <w:basedOn w:val="a"/>
    <w:link w:val="ac"/>
    <w:uiPriority w:val="99"/>
    <w:semiHidden/>
    <w:unhideWhenUsed/>
    <w:rsid w:val="002A2870"/>
    <w:pPr>
      <w:jc w:val="left"/>
    </w:pPr>
  </w:style>
  <w:style w:type="character" w:customStyle="1" w:styleId="ac">
    <w:name w:val="コメント文字列 (文字)"/>
    <w:basedOn w:val="a0"/>
    <w:link w:val="ab"/>
    <w:uiPriority w:val="99"/>
    <w:semiHidden/>
    <w:rsid w:val="002A2870"/>
  </w:style>
  <w:style w:type="paragraph" w:styleId="ad">
    <w:name w:val="annotation subject"/>
    <w:basedOn w:val="ab"/>
    <w:next w:val="ab"/>
    <w:link w:val="ae"/>
    <w:uiPriority w:val="99"/>
    <w:semiHidden/>
    <w:unhideWhenUsed/>
    <w:rsid w:val="002A2870"/>
    <w:rPr>
      <w:b/>
      <w:bCs/>
    </w:rPr>
  </w:style>
  <w:style w:type="character" w:customStyle="1" w:styleId="ae">
    <w:name w:val="コメント内容 (文字)"/>
    <w:basedOn w:val="ac"/>
    <w:link w:val="ad"/>
    <w:uiPriority w:val="99"/>
    <w:semiHidden/>
    <w:rsid w:val="002A28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69296E-6E12-47DB-A44E-FEB4EE96D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2</Pages>
  <Words>372</Words>
  <Characters>2122</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穂積 隆志</dc:creator>
  <cp:lastModifiedBy>松本 涼一</cp:lastModifiedBy>
  <cp:revision>11</cp:revision>
  <cp:lastPrinted>2024-03-05T06:16:00Z</cp:lastPrinted>
  <dcterms:created xsi:type="dcterms:W3CDTF">2024-02-26T01:37:00Z</dcterms:created>
  <dcterms:modified xsi:type="dcterms:W3CDTF">2024-03-19T04:20:00Z</dcterms:modified>
</cp:coreProperties>
</file>