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756DD" w14:textId="77777777" w:rsidR="00AC17A8" w:rsidRDefault="00AC17A8">
      <w:pPr>
        <w:spacing w:line="1" w:lineRule="exact"/>
      </w:pPr>
    </w:p>
    <w:p w14:paraId="61A5A905" w14:textId="3820AA8D" w:rsidR="00AC17A8" w:rsidRDefault="00F75F02" w:rsidP="002008BF">
      <w:pPr>
        <w:pStyle w:val="111"/>
        <w:framePr w:w="10045" w:h="6625" w:hRule="exact" w:wrap="none" w:vAnchor="page" w:hAnchor="page" w:x="1081" w:y="1513"/>
        <w:shd w:val="clear" w:color="auto" w:fill="auto"/>
      </w:pPr>
      <w:bookmarkStart w:id="0" w:name="bookmark0"/>
      <w:r>
        <w:t>被災された方へ</w:t>
      </w:r>
      <w:bookmarkEnd w:id="0"/>
    </w:p>
    <w:p w14:paraId="2B5213B6" w14:textId="77777777" w:rsidR="00AC17A8" w:rsidRPr="002008BF" w:rsidRDefault="00F75F02" w:rsidP="002008BF">
      <w:pPr>
        <w:pStyle w:val="14"/>
        <w:framePr w:w="10045" w:h="6625" w:hRule="exact" w:wrap="none" w:vAnchor="page" w:hAnchor="page" w:x="1081" w:y="1513"/>
        <w:shd w:val="clear" w:color="auto" w:fill="auto"/>
        <w:spacing w:after="0" w:line="382" w:lineRule="exact"/>
        <w:ind w:firstLine="240"/>
        <w:rPr>
          <w:sz w:val="22"/>
          <w:szCs w:val="22"/>
        </w:rPr>
      </w:pPr>
      <w:r w:rsidRPr="002008BF">
        <w:rPr>
          <w:sz w:val="22"/>
          <w:szCs w:val="22"/>
        </w:rPr>
        <w:t>災害に巻き込まれると、これまでに感じたことのない気持ちの変化や体の不調が起きることが あります。</w:t>
      </w:r>
    </w:p>
    <w:p w14:paraId="06CB005E" w14:textId="77777777" w:rsidR="00AC17A8" w:rsidRPr="002008BF" w:rsidRDefault="00F75F02" w:rsidP="002008BF">
      <w:pPr>
        <w:pStyle w:val="14"/>
        <w:framePr w:w="10045" w:h="6625" w:hRule="exact" w:wrap="none" w:vAnchor="page" w:hAnchor="page" w:x="1081" w:y="1513"/>
        <w:shd w:val="clear" w:color="auto" w:fill="auto"/>
        <w:spacing w:after="520" w:line="382" w:lineRule="exact"/>
        <w:ind w:left="220" w:firstLine="20"/>
        <w:rPr>
          <w:sz w:val="22"/>
          <w:szCs w:val="22"/>
        </w:rPr>
      </w:pPr>
      <w:r w:rsidRPr="002008BF">
        <w:rPr>
          <w:sz w:val="22"/>
          <w:szCs w:val="22"/>
        </w:rPr>
        <w:t>それらは多くの人が普通に体験するもので、決して特別なものではありません。</w:t>
      </w:r>
    </w:p>
    <w:p w14:paraId="34D9C20F" w14:textId="7FCB3315" w:rsidR="00AC17A8" w:rsidRPr="002008BF" w:rsidRDefault="002008BF" w:rsidP="002008BF">
      <w:pPr>
        <w:pStyle w:val="14"/>
        <w:framePr w:w="10045" w:h="6625" w:hRule="exact" w:wrap="none" w:vAnchor="page" w:hAnchor="page" w:x="1081" w:y="1513"/>
        <w:shd w:val="clear" w:color="auto" w:fill="auto"/>
        <w:spacing w:after="200" w:line="387" w:lineRule="exact"/>
        <w:rPr>
          <w:sz w:val="22"/>
          <w:szCs w:val="22"/>
        </w:rPr>
      </w:pPr>
      <w:r>
        <w:rPr>
          <w:rFonts w:hint="eastAsia"/>
          <w:sz w:val="22"/>
          <w:szCs w:val="22"/>
        </w:rPr>
        <w:t>＜</w:t>
      </w:r>
      <w:r w:rsidR="00F75F02" w:rsidRPr="002008BF">
        <w:rPr>
          <w:sz w:val="22"/>
          <w:szCs w:val="22"/>
        </w:rPr>
        <w:t>このようなことがありませんか？</w:t>
      </w:r>
      <w:r>
        <w:rPr>
          <w:rFonts w:hint="eastAsia"/>
          <w:sz w:val="22"/>
          <w:szCs w:val="22"/>
        </w:rPr>
        <w:t>＞</w:t>
      </w:r>
    </w:p>
    <w:p w14:paraId="4267FA07" w14:textId="77777777" w:rsidR="002008BF" w:rsidRDefault="00F75F02" w:rsidP="002008BF">
      <w:pPr>
        <w:pStyle w:val="14"/>
        <w:framePr w:w="10045" w:h="6625" w:hRule="exact" w:wrap="none" w:vAnchor="page" w:hAnchor="page" w:x="1081" w:y="1513"/>
        <w:pBdr>
          <w:top w:val="single" w:sz="4" w:space="0" w:color="auto"/>
          <w:left w:val="single" w:sz="4" w:space="0" w:color="auto"/>
          <w:bottom w:val="single" w:sz="4" w:space="0" w:color="auto"/>
          <w:right w:val="single" w:sz="4" w:space="0" w:color="auto"/>
        </w:pBdr>
        <w:shd w:val="clear" w:color="auto" w:fill="auto"/>
        <w:spacing w:after="0" w:line="387" w:lineRule="exact"/>
        <w:ind w:left="340"/>
        <w:rPr>
          <w:sz w:val="22"/>
          <w:szCs w:val="22"/>
        </w:rPr>
      </w:pPr>
      <w:r w:rsidRPr="002008BF">
        <w:rPr>
          <w:sz w:val="22"/>
          <w:szCs w:val="22"/>
        </w:rPr>
        <w:t xml:space="preserve">♦頭痛、めまい、吐き気、下痢、胃痛、動悸、しびれなどがとまらない </w:t>
      </w:r>
    </w:p>
    <w:p w14:paraId="20F67DDC" w14:textId="31E53D28" w:rsidR="00AC17A8" w:rsidRPr="002008BF" w:rsidRDefault="00F75F02" w:rsidP="002008BF">
      <w:pPr>
        <w:pStyle w:val="14"/>
        <w:framePr w:w="10045" w:h="6625" w:hRule="exact" w:wrap="none" w:vAnchor="page" w:hAnchor="page" w:x="1081" w:y="1513"/>
        <w:pBdr>
          <w:top w:val="single" w:sz="4" w:space="0" w:color="auto"/>
          <w:left w:val="single" w:sz="4" w:space="0" w:color="auto"/>
          <w:bottom w:val="single" w:sz="4" w:space="0" w:color="auto"/>
          <w:right w:val="single" w:sz="4" w:space="0" w:color="auto"/>
        </w:pBdr>
        <w:shd w:val="clear" w:color="auto" w:fill="auto"/>
        <w:spacing w:after="0" w:line="387" w:lineRule="exact"/>
        <w:ind w:left="340"/>
        <w:rPr>
          <w:sz w:val="22"/>
          <w:szCs w:val="22"/>
        </w:rPr>
      </w:pPr>
      <w:r w:rsidRPr="002008BF">
        <w:rPr>
          <w:sz w:val="22"/>
          <w:szCs w:val="22"/>
        </w:rPr>
        <w:t>♦気持ちが高ぶって寝つきが悪い</w:t>
      </w:r>
      <w:r w:rsidRPr="002008BF">
        <w:rPr>
          <w:sz w:val="22"/>
          <w:szCs w:val="22"/>
          <w:lang w:val="en-US" w:bidi="en-US"/>
        </w:rPr>
        <w:t>•</w:t>
      </w:r>
      <w:r w:rsidRPr="002008BF">
        <w:rPr>
          <w:sz w:val="22"/>
          <w:szCs w:val="22"/>
        </w:rPr>
        <w:t>途中で目が覚めたりする</w:t>
      </w:r>
    </w:p>
    <w:p w14:paraId="2B47348B" w14:textId="77777777" w:rsidR="00AC17A8" w:rsidRPr="002008BF" w:rsidRDefault="00F75F02" w:rsidP="002008BF">
      <w:pPr>
        <w:pStyle w:val="14"/>
        <w:framePr w:w="10045" w:h="6625" w:hRule="exact" w:wrap="none" w:vAnchor="page" w:hAnchor="page" w:x="1081" w:y="1513"/>
        <w:pBdr>
          <w:top w:val="single" w:sz="4" w:space="0" w:color="auto"/>
          <w:left w:val="single" w:sz="4" w:space="0" w:color="auto"/>
          <w:bottom w:val="single" w:sz="4" w:space="0" w:color="auto"/>
          <w:right w:val="single" w:sz="4" w:space="0" w:color="auto"/>
        </w:pBdr>
        <w:shd w:val="clear" w:color="auto" w:fill="auto"/>
        <w:spacing w:after="0" w:line="387" w:lineRule="exact"/>
        <w:ind w:left="340"/>
        <w:rPr>
          <w:sz w:val="22"/>
          <w:szCs w:val="22"/>
        </w:rPr>
      </w:pPr>
      <w:r w:rsidRPr="002008BF">
        <w:rPr>
          <w:sz w:val="22"/>
          <w:szCs w:val="22"/>
        </w:rPr>
        <w:t>♦食欲が落ちる</w:t>
      </w:r>
      <w:r w:rsidRPr="002008BF">
        <w:rPr>
          <w:sz w:val="22"/>
          <w:szCs w:val="22"/>
          <w:lang w:val="en-US" w:bidi="en-US"/>
        </w:rPr>
        <w:t>•</w:t>
      </w:r>
      <w:r w:rsidRPr="002008BF">
        <w:rPr>
          <w:sz w:val="22"/>
          <w:szCs w:val="22"/>
        </w:rPr>
        <w:t>疲れやすい</w:t>
      </w:r>
      <w:r w:rsidRPr="002008BF">
        <w:rPr>
          <w:sz w:val="22"/>
          <w:szCs w:val="22"/>
          <w:lang w:val="en-US" w:bidi="en-US"/>
        </w:rPr>
        <w:t>•</w:t>
      </w:r>
      <w:r w:rsidRPr="002008BF">
        <w:rPr>
          <w:sz w:val="22"/>
          <w:szCs w:val="22"/>
        </w:rPr>
        <w:t>体がだるい</w:t>
      </w:r>
    </w:p>
    <w:p w14:paraId="6C6D3A2D" w14:textId="77777777" w:rsidR="002008BF" w:rsidRDefault="00F75F02" w:rsidP="002008BF">
      <w:pPr>
        <w:pStyle w:val="14"/>
        <w:framePr w:w="10045" w:h="6625" w:hRule="exact" w:wrap="none" w:vAnchor="page" w:hAnchor="page" w:x="1081" w:y="1513"/>
        <w:pBdr>
          <w:top w:val="single" w:sz="4" w:space="0" w:color="auto"/>
          <w:left w:val="single" w:sz="4" w:space="0" w:color="auto"/>
          <w:bottom w:val="single" w:sz="4" w:space="0" w:color="auto"/>
          <w:right w:val="single" w:sz="4" w:space="0" w:color="auto"/>
        </w:pBdr>
        <w:shd w:val="clear" w:color="auto" w:fill="auto"/>
        <w:spacing w:after="120" w:line="387" w:lineRule="exact"/>
        <w:ind w:left="340"/>
        <w:rPr>
          <w:sz w:val="22"/>
          <w:szCs w:val="22"/>
        </w:rPr>
      </w:pPr>
      <w:r w:rsidRPr="002008BF">
        <w:rPr>
          <w:sz w:val="22"/>
          <w:szCs w:val="22"/>
        </w:rPr>
        <w:t>♦災害に体験に関連した夢を見る</w:t>
      </w:r>
      <w:r w:rsidRPr="002008BF">
        <w:rPr>
          <w:sz w:val="22"/>
          <w:szCs w:val="22"/>
          <w:lang w:val="en-US" w:bidi="en-US"/>
        </w:rPr>
        <w:t>•</w:t>
      </w:r>
      <w:r w:rsidRPr="002008BF">
        <w:rPr>
          <w:sz w:val="22"/>
          <w:szCs w:val="22"/>
        </w:rPr>
        <w:t>体験した光景が突然繰り返しよみがえる</w:t>
      </w:r>
    </w:p>
    <w:p w14:paraId="65B7873E" w14:textId="355DC696" w:rsidR="00AC17A8" w:rsidRPr="002008BF" w:rsidRDefault="00F75F02" w:rsidP="002008BF">
      <w:pPr>
        <w:pStyle w:val="14"/>
        <w:framePr w:w="10045" w:h="6625" w:hRule="exact" w:wrap="none" w:vAnchor="page" w:hAnchor="page" w:x="1081" w:y="1513"/>
        <w:pBdr>
          <w:top w:val="single" w:sz="4" w:space="0" w:color="auto"/>
          <w:left w:val="single" w:sz="4" w:space="0" w:color="auto"/>
          <w:bottom w:val="single" w:sz="4" w:space="0" w:color="auto"/>
          <w:right w:val="single" w:sz="4" w:space="0" w:color="auto"/>
        </w:pBdr>
        <w:shd w:val="clear" w:color="auto" w:fill="auto"/>
        <w:spacing w:after="120" w:line="387" w:lineRule="exact"/>
        <w:ind w:left="340"/>
        <w:rPr>
          <w:sz w:val="22"/>
          <w:szCs w:val="22"/>
        </w:rPr>
      </w:pPr>
      <w:r w:rsidRPr="002008BF">
        <w:rPr>
          <w:sz w:val="22"/>
          <w:szCs w:val="22"/>
        </w:rPr>
        <w:t>♦以前と比べて活力や集中力が低下している</w:t>
      </w:r>
    </w:p>
    <w:p w14:paraId="4CCC520E" w14:textId="77777777" w:rsidR="00AC17A8" w:rsidRPr="002008BF" w:rsidRDefault="00F75F02" w:rsidP="002008BF">
      <w:pPr>
        <w:pStyle w:val="14"/>
        <w:framePr w:w="10045" w:h="6625" w:hRule="exact" w:wrap="none" w:vAnchor="page" w:hAnchor="page" w:x="1081" w:y="1513"/>
        <w:pBdr>
          <w:top w:val="single" w:sz="4" w:space="0" w:color="auto"/>
          <w:left w:val="single" w:sz="4" w:space="0" w:color="auto"/>
          <w:bottom w:val="single" w:sz="4" w:space="0" w:color="auto"/>
          <w:right w:val="single" w:sz="4" w:space="0" w:color="auto"/>
        </w:pBdr>
        <w:shd w:val="clear" w:color="auto" w:fill="auto"/>
        <w:spacing w:after="0" w:line="240" w:lineRule="auto"/>
        <w:ind w:left="340"/>
        <w:rPr>
          <w:sz w:val="22"/>
          <w:szCs w:val="22"/>
        </w:rPr>
      </w:pPr>
      <w:r w:rsidRPr="002008BF">
        <w:rPr>
          <w:sz w:val="22"/>
          <w:szCs w:val="22"/>
        </w:rPr>
        <w:t>♦物音などちょっとした刺激にもびっくりしてしまう</w:t>
      </w:r>
    </w:p>
    <w:p w14:paraId="5574B894" w14:textId="1A51E5D2" w:rsidR="00AC17A8" w:rsidRPr="002008BF" w:rsidRDefault="00F75F02" w:rsidP="002008BF">
      <w:pPr>
        <w:pStyle w:val="14"/>
        <w:framePr w:w="10045" w:h="6625" w:hRule="exact" w:wrap="none" w:vAnchor="page" w:hAnchor="page" w:x="1081" w:y="1513"/>
        <w:pBdr>
          <w:top w:val="single" w:sz="4" w:space="0" w:color="auto"/>
          <w:left w:val="single" w:sz="4" w:space="0" w:color="auto"/>
          <w:bottom w:val="single" w:sz="4" w:space="0" w:color="auto"/>
          <w:right w:val="single" w:sz="4" w:space="0" w:color="auto"/>
        </w:pBdr>
        <w:shd w:val="clear" w:color="auto" w:fill="auto"/>
        <w:spacing w:after="200" w:line="387" w:lineRule="exact"/>
        <w:ind w:left="340"/>
        <w:rPr>
          <w:sz w:val="22"/>
          <w:szCs w:val="22"/>
        </w:rPr>
      </w:pPr>
      <w:r w:rsidRPr="002008BF">
        <w:rPr>
          <w:sz w:val="22"/>
          <w:szCs w:val="22"/>
        </w:rPr>
        <w:t>♦イライラして怒りっぽくなる</w:t>
      </w:r>
      <w:r w:rsidRPr="002008BF">
        <w:rPr>
          <w:sz w:val="22"/>
          <w:szCs w:val="22"/>
          <w:lang w:val="en-US" w:bidi="en-US"/>
        </w:rPr>
        <w:t>•</w:t>
      </w:r>
      <w:r w:rsidRPr="002008BF">
        <w:rPr>
          <w:sz w:val="22"/>
          <w:szCs w:val="22"/>
        </w:rPr>
        <w:t>涙が止まらない</w:t>
      </w:r>
    </w:p>
    <w:p w14:paraId="79D9E944" w14:textId="06F10986" w:rsidR="00AC17A8" w:rsidRPr="00C53F2A" w:rsidRDefault="00F75F02" w:rsidP="002008BF">
      <w:pPr>
        <w:pStyle w:val="14"/>
        <w:framePr w:w="10045" w:h="6625" w:hRule="exact" w:wrap="none" w:vAnchor="page" w:hAnchor="page" w:x="1081" w:y="1513"/>
        <w:shd w:val="clear" w:color="auto" w:fill="auto"/>
        <w:spacing w:after="0" w:line="387" w:lineRule="exact"/>
        <w:ind w:left="220" w:firstLine="20"/>
        <w:rPr>
          <w:sz w:val="22"/>
          <w:szCs w:val="22"/>
        </w:rPr>
      </w:pPr>
      <w:r w:rsidRPr="00C53F2A">
        <w:rPr>
          <w:sz w:val="22"/>
          <w:szCs w:val="22"/>
        </w:rPr>
        <w:t>多くの場合は自然に回復していきますが、回復までに長い時間がかかることがあります。</w:t>
      </w:r>
    </w:p>
    <w:p w14:paraId="703A7897" w14:textId="77777777" w:rsidR="00C53F2A" w:rsidRDefault="00C53F2A" w:rsidP="005C5FF5">
      <w:pPr>
        <w:pStyle w:val="14"/>
        <w:framePr w:w="10111" w:h="3151" w:hRule="exact" w:wrap="none" w:vAnchor="page" w:hAnchor="page" w:x="1033" w:y="8340"/>
        <w:shd w:val="clear" w:color="auto" w:fill="auto"/>
        <w:spacing w:after="200" w:line="374" w:lineRule="exact"/>
        <w:rPr>
          <w:sz w:val="22"/>
          <w:szCs w:val="22"/>
        </w:rPr>
      </w:pPr>
    </w:p>
    <w:p w14:paraId="491AE88B" w14:textId="6807043D" w:rsidR="00AC17A8" w:rsidRPr="002008BF" w:rsidRDefault="002008BF" w:rsidP="005C5FF5">
      <w:pPr>
        <w:pStyle w:val="14"/>
        <w:framePr w:w="10111" w:h="3151" w:hRule="exact" w:wrap="none" w:vAnchor="page" w:hAnchor="page" w:x="1033" w:y="8340"/>
        <w:shd w:val="clear" w:color="auto" w:fill="auto"/>
        <w:spacing w:after="200" w:line="374" w:lineRule="exact"/>
        <w:rPr>
          <w:sz w:val="22"/>
          <w:szCs w:val="22"/>
        </w:rPr>
      </w:pPr>
      <w:r>
        <w:rPr>
          <w:rFonts w:hint="eastAsia"/>
          <w:sz w:val="22"/>
          <w:szCs w:val="22"/>
        </w:rPr>
        <w:t>＜</w:t>
      </w:r>
      <w:r w:rsidR="00F75F02" w:rsidRPr="002008BF">
        <w:rPr>
          <w:sz w:val="22"/>
          <w:szCs w:val="22"/>
        </w:rPr>
        <w:t>心と体の健康を保つためには</w:t>
      </w:r>
      <w:r>
        <w:rPr>
          <w:rFonts w:hint="eastAsia"/>
          <w:sz w:val="22"/>
          <w:szCs w:val="22"/>
        </w:rPr>
        <w:t>＞</w:t>
      </w:r>
    </w:p>
    <w:p w14:paraId="53A079F8" w14:textId="77777777" w:rsidR="00C53F2A" w:rsidRDefault="00F75F02" w:rsidP="005C5FF5">
      <w:pPr>
        <w:pStyle w:val="14"/>
        <w:framePr w:w="10111" w:h="3151" w:hRule="exact" w:wrap="none" w:vAnchor="page" w:hAnchor="page" w:x="1033" w:y="8340"/>
        <w:pBdr>
          <w:top w:val="single" w:sz="4" w:space="0" w:color="auto"/>
          <w:left w:val="single" w:sz="4" w:space="0" w:color="auto"/>
          <w:bottom w:val="single" w:sz="4" w:space="0" w:color="auto"/>
          <w:right w:val="single" w:sz="4" w:space="0" w:color="auto"/>
        </w:pBdr>
        <w:shd w:val="clear" w:color="auto" w:fill="auto"/>
        <w:spacing w:after="0" w:line="374" w:lineRule="exact"/>
        <w:ind w:left="340"/>
        <w:rPr>
          <w:sz w:val="22"/>
          <w:szCs w:val="22"/>
        </w:rPr>
      </w:pPr>
      <w:r w:rsidRPr="002008BF">
        <w:rPr>
          <w:sz w:val="22"/>
          <w:szCs w:val="22"/>
        </w:rPr>
        <w:t>♦食事や睡眠など日常生活のリズムをなるべく崩さないようにしましょう。</w:t>
      </w:r>
    </w:p>
    <w:p w14:paraId="2857FBA8" w14:textId="085A9FE2" w:rsidR="00AC17A8" w:rsidRPr="002008BF" w:rsidRDefault="00F75F02" w:rsidP="005C5FF5">
      <w:pPr>
        <w:pStyle w:val="14"/>
        <w:framePr w:w="10111" w:h="3151" w:hRule="exact" w:wrap="none" w:vAnchor="page" w:hAnchor="page" w:x="1033" w:y="8340"/>
        <w:pBdr>
          <w:top w:val="single" w:sz="4" w:space="0" w:color="auto"/>
          <w:left w:val="single" w:sz="4" w:space="0" w:color="auto"/>
          <w:bottom w:val="single" w:sz="4" w:space="0" w:color="auto"/>
          <w:right w:val="single" w:sz="4" w:space="0" w:color="auto"/>
        </w:pBdr>
        <w:shd w:val="clear" w:color="auto" w:fill="auto"/>
        <w:spacing w:after="0" w:line="374" w:lineRule="exact"/>
        <w:ind w:left="340"/>
        <w:rPr>
          <w:sz w:val="22"/>
          <w:szCs w:val="22"/>
        </w:rPr>
      </w:pPr>
      <w:r w:rsidRPr="002008BF">
        <w:rPr>
          <w:sz w:val="22"/>
          <w:szCs w:val="22"/>
        </w:rPr>
        <w:t>♦</w:t>
      </w:r>
      <w:r w:rsidR="005C5FF5">
        <w:rPr>
          <w:sz w:val="22"/>
          <w:szCs w:val="22"/>
        </w:rPr>
        <w:t>ちょっと一休み、全力で</w:t>
      </w:r>
      <w:r w:rsidR="005C5FF5">
        <w:rPr>
          <w:rFonts w:hint="eastAsia"/>
          <w:sz w:val="22"/>
          <w:szCs w:val="22"/>
        </w:rPr>
        <w:t>頑張り</w:t>
      </w:r>
      <w:r w:rsidR="005C5FF5">
        <w:rPr>
          <w:sz w:val="22"/>
          <w:szCs w:val="22"/>
        </w:rPr>
        <w:t>過ぎないで、</w:t>
      </w:r>
      <w:r w:rsidR="005C5FF5">
        <w:rPr>
          <w:rFonts w:hint="eastAsia"/>
          <w:sz w:val="22"/>
          <w:szCs w:val="22"/>
        </w:rPr>
        <w:t>定期</w:t>
      </w:r>
      <w:r w:rsidRPr="002008BF">
        <w:rPr>
          <w:sz w:val="22"/>
          <w:szCs w:val="22"/>
        </w:rPr>
        <w:t>的に休みを取りましょう。</w:t>
      </w:r>
    </w:p>
    <w:p w14:paraId="54102440" w14:textId="77777777" w:rsidR="00C53F2A" w:rsidRDefault="00F75F02" w:rsidP="005C5FF5">
      <w:pPr>
        <w:pStyle w:val="14"/>
        <w:framePr w:w="10111" w:h="3151" w:hRule="exact" w:wrap="none" w:vAnchor="page" w:hAnchor="page" w:x="1033" w:y="8340"/>
        <w:pBdr>
          <w:top w:val="single" w:sz="4" w:space="0" w:color="auto"/>
          <w:left w:val="single" w:sz="4" w:space="0" w:color="auto"/>
          <w:bottom w:val="single" w:sz="4" w:space="0" w:color="auto"/>
          <w:right w:val="single" w:sz="4" w:space="0" w:color="auto"/>
        </w:pBdr>
        <w:shd w:val="clear" w:color="auto" w:fill="auto"/>
        <w:spacing w:after="0" w:line="374" w:lineRule="exact"/>
        <w:ind w:left="340"/>
        <w:rPr>
          <w:sz w:val="22"/>
          <w:szCs w:val="22"/>
        </w:rPr>
      </w:pPr>
      <w:r w:rsidRPr="002008BF">
        <w:rPr>
          <w:sz w:val="22"/>
          <w:szCs w:val="22"/>
        </w:rPr>
        <w:t xml:space="preserve">♦人と人のつながりを大事にしましょう。ご家族同士、ご近所同士で声をかけ合いましょう。 </w:t>
      </w:r>
    </w:p>
    <w:p w14:paraId="112EB326" w14:textId="77777777" w:rsidR="00C53F2A" w:rsidRDefault="00F75F02" w:rsidP="005C5FF5">
      <w:pPr>
        <w:pStyle w:val="14"/>
        <w:framePr w:w="10111" w:h="3151" w:hRule="exact" w:wrap="none" w:vAnchor="page" w:hAnchor="page" w:x="1033" w:y="8340"/>
        <w:pBdr>
          <w:top w:val="single" w:sz="4" w:space="0" w:color="auto"/>
          <w:left w:val="single" w:sz="4" w:space="0" w:color="auto"/>
          <w:bottom w:val="single" w:sz="4" w:space="0" w:color="auto"/>
          <w:right w:val="single" w:sz="4" w:space="0" w:color="auto"/>
        </w:pBdr>
        <w:shd w:val="clear" w:color="auto" w:fill="auto"/>
        <w:spacing w:after="0" w:line="374" w:lineRule="exact"/>
        <w:ind w:left="340"/>
        <w:rPr>
          <w:sz w:val="22"/>
          <w:szCs w:val="22"/>
        </w:rPr>
      </w:pPr>
      <w:r w:rsidRPr="002008BF">
        <w:rPr>
          <w:sz w:val="22"/>
          <w:szCs w:val="22"/>
        </w:rPr>
        <w:t xml:space="preserve">♦回復の早さは人それぞれ違います。あせらないで自分のペースを大切にしましょう。 </w:t>
      </w:r>
    </w:p>
    <w:p w14:paraId="509CC01C" w14:textId="044D7181" w:rsidR="00AC17A8" w:rsidRPr="002008BF" w:rsidRDefault="005C5FF5" w:rsidP="005C5FF5">
      <w:pPr>
        <w:pStyle w:val="14"/>
        <w:framePr w:w="10081" w:h="2236" w:hRule="exact" w:wrap="none" w:vAnchor="page" w:hAnchor="page" w:x="1021" w:y="12166"/>
        <w:shd w:val="clear" w:color="auto" w:fill="auto"/>
        <w:spacing w:after="380" w:line="378" w:lineRule="exact"/>
        <w:ind w:leftChars="100" w:left="450" w:right="3607" w:hangingChars="100" w:hanging="210"/>
        <w:rPr>
          <w:rFonts w:hint="eastAsia"/>
          <w:sz w:val="21"/>
          <w:szCs w:val="21"/>
        </w:rPr>
      </w:pPr>
      <w:r>
        <w:rPr>
          <w:rFonts w:hint="eastAsia"/>
          <w:sz w:val="21"/>
          <w:szCs w:val="21"/>
        </w:rPr>
        <w:t>◎</w:t>
      </w:r>
      <w:r w:rsidR="00F75F02" w:rsidRPr="002008BF">
        <w:rPr>
          <w:sz w:val="21"/>
          <w:szCs w:val="21"/>
        </w:rPr>
        <w:t>遠慮しないで相談窓口に声をかけましょう。</w:t>
      </w:r>
      <w:r w:rsidR="00F75F02" w:rsidRPr="002008BF">
        <w:rPr>
          <w:sz w:val="21"/>
          <w:szCs w:val="21"/>
        </w:rPr>
        <w:br/>
        <w:t>医療機関、保健所、</w:t>
      </w:r>
      <w:r w:rsidR="00C53F2A">
        <w:rPr>
          <w:rFonts w:hint="eastAsia"/>
          <w:sz w:val="21"/>
          <w:szCs w:val="21"/>
        </w:rPr>
        <w:t>保健</w:t>
      </w:r>
      <w:r>
        <w:rPr>
          <w:sz w:val="21"/>
          <w:szCs w:val="21"/>
        </w:rPr>
        <w:t>センターなどに相談</w:t>
      </w:r>
      <w:r>
        <w:rPr>
          <w:rFonts w:hint="eastAsia"/>
          <w:sz w:val="21"/>
          <w:szCs w:val="21"/>
        </w:rPr>
        <w:t>しましょう。</w:t>
      </w:r>
    </w:p>
    <w:p w14:paraId="4D7AEB2E" w14:textId="77777777" w:rsidR="00AC17A8" w:rsidRDefault="00AC17A8">
      <w:pPr>
        <w:framePr w:wrap="none" w:vAnchor="page" w:hAnchor="page" w:x="5964" w:y="15972"/>
        <w:rPr>
          <w:lang w:eastAsia="ja-JP"/>
        </w:rPr>
      </w:pPr>
    </w:p>
    <w:p w14:paraId="7F9D19F3" w14:textId="77777777" w:rsidR="00AC17A8" w:rsidRDefault="00AC17A8">
      <w:pPr>
        <w:spacing w:line="1" w:lineRule="exact"/>
        <w:rPr>
          <w:lang w:eastAsia="ja-JP"/>
        </w:rPr>
      </w:pPr>
      <w:bookmarkStart w:id="1" w:name="_GoBack"/>
      <w:bookmarkEnd w:id="1"/>
    </w:p>
    <w:sectPr w:rsidR="00AC17A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3D5BF" w14:textId="77777777" w:rsidR="00F75F02" w:rsidRDefault="00F75F02">
      <w:r>
        <w:separator/>
      </w:r>
    </w:p>
  </w:endnote>
  <w:endnote w:type="continuationSeparator" w:id="0">
    <w:p w14:paraId="11D611F9" w14:textId="77777777" w:rsidR="00F75F02" w:rsidRDefault="00F7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25FA4" w14:textId="77777777" w:rsidR="00F75F02" w:rsidRDefault="00F75F02"/>
  </w:footnote>
  <w:footnote w:type="continuationSeparator" w:id="0">
    <w:p w14:paraId="4C2D3C26" w14:textId="77777777" w:rsidR="00F75F02" w:rsidRDefault="00F75F0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A8"/>
    <w:rsid w:val="002008BF"/>
    <w:rsid w:val="005C5FF5"/>
    <w:rsid w:val="00680151"/>
    <w:rsid w:val="00AC17A8"/>
    <w:rsid w:val="00C53F2A"/>
    <w:rsid w:val="00F75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2040CF"/>
  <w15:docId w15:val="{558C6503-7473-425F-A4F4-0CE58ACC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ヘッダーまたはフッター|1_"/>
    <w:basedOn w:val="a0"/>
    <w:link w:val="10"/>
    <w:rPr>
      <w:b w:val="0"/>
      <w:bCs w:val="0"/>
      <w:i w:val="0"/>
      <w:iCs w:val="0"/>
      <w:smallCaps w:val="0"/>
      <w:strike w:val="0"/>
      <w:sz w:val="20"/>
      <w:szCs w:val="20"/>
      <w:u w:val="none"/>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sz w:val="50"/>
      <w:szCs w:val="50"/>
      <w:u w:val="none"/>
      <w:lang w:val="ja-JP" w:eastAsia="ja-JP" w:bidi="ja-JP"/>
    </w:rPr>
  </w:style>
  <w:style w:type="character" w:customStyle="1" w:styleId="13">
    <w:name w:val="本文|1_"/>
    <w:basedOn w:val="a0"/>
    <w:link w:val="14"/>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ヘッダーまたはフッター|1"/>
    <w:basedOn w:val="a"/>
    <w:link w:val="1"/>
    <w:pPr>
      <w:shd w:val="clear" w:color="auto" w:fill="FFFFFF"/>
    </w:pPr>
    <w:rPr>
      <w:sz w:val="20"/>
      <w:szCs w:val="20"/>
    </w:rPr>
  </w:style>
  <w:style w:type="paragraph" w:customStyle="1" w:styleId="12">
    <w:name w:val="その他|1"/>
    <w:basedOn w:val="a"/>
    <w:link w:val="11"/>
    <w:pPr>
      <w:shd w:val="clear" w:color="auto" w:fill="FFFFFF"/>
      <w:spacing w:after="60" w:line="454" w:lineRule="auto"/>
    </w:pPr>
    <w:rPr>
      <w:rFonts w:ascii="ＭＳ 明朝" w:eastAsia="ＭＳ 明朝" w:hAnsi="ＭＳ 明朝" w:cs="ＭＳ 明朝"/>
      <w:sz w:val="20"/>
      <w:szCs w:val="20"/>
      <w:lang w:val="ja-JP" w:eastAsia="ja-JP" w:bidi="ja-JP"/>
    </w:rPr>
  </w:style>
  <w:style w:type="paragraph" w:customStyle="1" w:styleId="111">
    <w:name w:val="見出し #1|1"/>
    <w:basedOn w:val="a"/>
    <w:link w:val="110"/>
    <w:pPr>
      <w:shd w:val="clear" w:color="auto" w:fill="FFFFFF"/>
      <w:spacing w:after="200"/>
      <w:jc w:val="center"/>
      <w:outlineLvl w:val="0"/>
    </w:pPr>
    <w:rPr>
      <w:rFonts w:ascii="ＭＳ 明朝" w:eastAsia="ＭＳ 明朝" w:hAnsi="ＭＳ 明朝" w:cs="ＭＳ 明朝"/>
      <w:sz w:val="50"/>
      <w:szCs w:val="50"/>
      <w:lang w:val="ja-JP" w:eastAsia="ja-JP" w:bidi="ja-JP"/>
    </w:rPr>
  </w:style>
  <w:style w:type="paragraph" w:customStyle="1" w:styleId="14">
    <w:name w:val="本文|1"/>
    <w:basedOn w:val="a"/>
    <w:link w:val="13"/>
    <w:pPr>
      <w:shd w:val="clear" w:color="auto" w:fill="FFFFFF"/>
      <w:spacing w:after="60" w:line="454" w:lineRule="auto"/>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宍戸 府子</dc:creator>
  <cp:lastModifiedBy>宍戸 府子</cp:lastModifiedBy>
  <cp:revision>3</cp:revision>
  <dcterms:created xsi:type="dcterms:W3CDTF">2022-03-22T21:04:00Z</dcterms:created>
  <dcterms:modified xsi:type="dcterms:W3CDTF">2022-03-22T21:10:00Z</dcterms:modified>
</cp:coreProperties>
</file>