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00BB3" w14:textId="220DBAEE" w:rsidR="00443A1F" w:rsidRPr="00220244" w:rsidRDefault="00443A1F" w:rsidP="006606E5">
      <w:pPr>
        <w:adjustRightInd/>
        <w:spacing w:line="304" w:lineRule="exact"/>
        <w:rPr>
          <w:rFonts w:hAnsi="Times New Roman" w:cs="Times New Roman"/>
        </w:rPr>
      </w:pPr>
    </w:p>
    <w:p w14:paraId="271F829B" w14:textId="77777777" w:rsidR="006606E5" w:rsidRDefault="006606E5" w:rsidP="006606E5">
      <w:pPr>
        <w:adjustRightInd/>
        <w:spacing w:line="260" w:lineRule="exact"/>
        <w:jc w:val="center"/>
      </w:pPr>
      <w:r>
        <w:rPr>
          <w:rFonts w:hint="eastAsia"/>
        </w:rPr>
        <w:t>第一種フロン類充塡回収業者のフロン類充塡量及び回収量等に関する報告書</w:t>
      </w:r>
    </w:p>
    <w:p w14:paraId="7EE22D7A" w14:textId="77777777" w:rsidR="006606E5" w:rsidRDefault="006606E5" w:rsidP="006606E5">
      <w:pPr>
        <w:adjustRightInd/>
        <w:spacing w:line="260" w:lineRule="exact"/>
        <w:rPr>
          <w:rFonts w:hAnsi="Times New Roman" w:cs="Times New Roman"/>
        </w:rPr>
      </w:pPr>
    </w:p>
    <w:p w14:paraId="45F791DD" w14:textId="77777777" w:rsidR="006606E5" w:rsidRDefault="006606E5" w:rsidP="006606E5">
      <w:pPr>
        <w:adjustRightInd/>
        <w:spacing w:line="260" w:lineRule="exact"/>
        <w:jc w:val="right"/>
        <w:rPr>
          <w:rFonts w:hAnsi="Times New Roman" w:cs="Times New Roman"/>
        </w:rPr>
      </w:pPr>
      <w:r>
        <w:rPr>
          <w:rFonts w:hint="eastAsia"/>
        </w:rPr>
        <w:t xml:space="preserve">　　年　　月　　日　</w:t>
      </w:r>
    </w:p>
    <w:p w14:paraId="45A39E88" w14:textId="77777777" w:rsidR="006606E5" w:rsidRDefault="006606E5" w:rsidP="006606E5">
      <w:pPr>
        <w:adjustRightInd/>
        <w:spacing w:line="260" w:lineRule="exact"/>
      </w:pPr>
      <w:r>
        <w:rPr>
          <w:noProof/>
        </w:rPr>
        <mc:AlternateContent>
          <mc:Choice Requires="wps">
            <w:drawing>
              <wp:anchor distT="0" distB="0" distL="114300" distR="114300" simplePos="0" relativeHeight="251669504" behindDoc="0" locked="0" layoutInCell="1" allowOverlap="1" wp14:anchorId="77DA40A6" wp14:editId="0AEF0B4E">
                <wp:simplePos x="0" y="0"/>
                <wp:positionH relativeFrom="column">
                  <wp:posOffset>1727200</wp:posOffset>
                </wp:positionH>
                <wp:positionV relativeFrom="paragraph">
                  <wp:posOffset>0</wp:posOffset>
                </wp:positionV>
                <wp:extent cx="405765" cy="140398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14:paraId="685EE114" w14:textId="77777777" w:rsidR="00E92CDB" w:rsidRDefault="00E92CDB" w:rsidP="006606E5">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A40A6" id="_x0000_t202" coordsize="21600,21600" o:spt="202" path="m,l,21600r21600,l21600,xe">
                <v:stroke joinstyle="miter"/>
                <v:path gradientshapeok="t" o:connecttype="rect"/>
              </v:shapetype>
              <v:shape id="テキスト ボックス 2" o:spid="_x0000_s1026" type="#_x0000_t202" style="position:absolute;margin-left:136pt;margin-top:0;width:31.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" filled="f" stroked="f">
                <v:textbox style="mso-fit-shape-to-text:t">
                  <w:txbxContent>
                    <w:p w14:paraId="685EE114" w14:textId="77777777" w:rsidR="00E92CDB" w:rsidRDefault="00E92CDB" w:rsidP="006606E5">
                      <w:r w:rsidRPr="00842C4C">
                        <w:rPr>
                          <w:rFonts w:hint="eastAsia"/>
                        </w:rPr>
                        <w:t>殿</w:t>
                      </w:r>
                    </w:p>
                  </w:txbxContent>
                </v:textbox>
              </v:shape>
            </w:pict>
          </mc:Fallback>
        </mc:AlternateContent>
      </w:r>
      <w:r>
        <w:rPr>
          <w:rFonts w:hint="eastAsia"/>
        </w:rPr>
        <w:t xml:space="preserve">　福島県知事　</w:t>
      </w:r>
    </w:p>
    <w:p w14:paraId="310599AE" w14:textId="706E0FF8" w:rsidR="006606E5" w:rsidRDefault="006606E5" w:rsidP="006606E5">
      <w:pPr>
        <w:adjustRightInd/>
        <w:spacing w:line="260" w:lineRule="exact"/>
      </w:pPr>
      <w:r>
        <w:rPr>
          <w:rFonts w:hint="eastAsia"/>
        </w:rPr>
        <w:t xml:space="preserve">　　　地方振興局長</w:t>
      </w:r>
    </w:p>
    <w:p w14:paraId="49678E4F" w14:textId="77777777" w:rsidR="00443A1F" w:rsidRDefault="00443A1F" w:rsidP="006606E5">
      <w:pPr>
        <w:adjustRightInd/>
        <w:spacing w:line="260" w:lineRule="exact"/>
        <w:rPr>
          <w:rFonts w:hAnsi="Times New Roman" w:cs="Times New Roman"/>
        </w:rPr>
      </w:pPr>
    </w:p>
    <w:p w14:paraId="3EE56C9F" w14:textId="77777777" w:rsidR="006606E5" w:rsidRDefault="006606E5" w:rsidP="006606E5">
      <w:pPr>
        <w:adjustRightInd/>
        <w:spacing w:line="260" w:lineRule="exact"/>
        <w:rPr>
          <w:rFonts w:hAnsi="Times New Roman" w:cs="Times New Roman"/>
        </w:rPr>
      </w:pPr>
      <w:r>
        <w:t xml:space="preserve">                                        </w:t>
      </w:r>
      <w:r>
        <w:rPr>
          <w:rFonts w:hint="eastAsia"/>
        </w:rPr>
        <w:t>（郵便番号）〒</w:t>
      </w:r>
    </w:p>
    <w:p w14:paraId="0284E363" w14:textId="77777777" w:rsidR="006606E5" w:rsidRDefault="006606E5" w:rsidP="006606E5">
      <w:pPr>
        <w:adjustRightInd/>
        <w:spacing w:line="260" w:lineRule="exact"/>
        <w:rPr>
          <w:rFonts w:hAnsi="Times New Roman" w:cs="Times New Roman"/>
        </w:rPr>
      </w:pPr>
      <w:r>
        <w:t xml:space="preserve">                                          </w:t>
      </w:r>
      <w:r>
        <w:rPr>
          <w:rFonts w:hint="eastAsia"/>
        </w:rPr>
        <w:t xml:space="preserve">住　　所　</w:t>
      </w:r>
    </w:p>
    <w:p w14:paraId="3F13F55A" w14:textId="1DFC3F3A" w:rsidR="006606E5" w:rsidRDefault="006606E5" w:rsidP="006606E5">
      <w:pPr>
        <w:adjustRightInd/>
        <w:spacing w:line="260" w:lineRule="exact"/>
        <w:rPr>
          <w:rFonts w:hAnsi="Times New Roman" w:cs="Times New Roman"/>
        </w:rPr>
      </w:pPr>
      <w:r>
        <w:t xml:space="preserve">                                          </w:t>
      </w:r>
      <w:r w:rsidR="007D7EF3">
        <w:rPr>
          <w:rFonts w:hint="eastAsia"/>
        </w:rPr>
        <w:t xml:space="preserve">氏　　名　</w:t>
      </w:r>
    </w:p>
    <w:p w14:paraId="7BB853DD" w14:textId="77777777" w:rsidR="006606E5" w:rsidRDefault="006606E5" w:rsidP="006606E5">
      <w:pPr>
        <w:adjustRightInd/>
        <w:spacing w:line="260" w:lineRule="exact"/>
        <w:rPr>
          <w:rFonts w:hAnsi="Times New Roman" w:cs="Times New Roman"/>
        </w:rPr>
      </w:pPr>
      <w:r>
        <w:t xml:space="preserve">                                        </w:t>
      </w:r>
      <w:r>
        <w:rPr>
          <w:rFonts w:hint="eastAsia"/>
        </w:rPr>
        <w:t>（法人にあっては、名称及び代表者の氏名）</w:t>
      </w:r>
    </w:p>
    <w:p w14:paraId="697631C7" w14:textId="77777777" w:rsidR="006606E5" w:rsidRDefault="006606E5" w:rsidP="006606E5">
      <w:pPr>
        <w:adjustRightInd/>
        <w:spacing w:line="260" w:lineRule="exact"/>
        <w:rPr>
          <w:rFonts w:hAnsi="Times New Roman" w:cs="Times New Roman"/>
        </w:rPr>
      </w:pPr>
      <w:r>
        <w:t xml:space="preserve">                                          </w:t>
      </w:r>
      <w:r>
        <w:rPr>
          <w:rFonts w:hint="eastAsia"/>
        </w:rPr>
        <w:t xml:space="preserve">電話番号　</w:t>
      </w:r>
    </w:p>
    <w:p w14:paraId="7660A017" w14:textId="77777777" w:rsidR="006606E5" w:rsidRDefault="006606E5" w:rsidP="006606E5">
      <w:pPr>
        <w:adjustRightInd/>
        <w:spacing w:line="260" w:lineRule="exact"/>
        <w:rPr>
          <w:rFonts w:hAnsi="Times New Roman" w:cs="Times New Roman"/>
        </w:rPr>
      </w:pPr>
      <w:r>
        <w:t xml:space="preserve">  </w:t>
      </w:r>
      <w:r>
        <w:rPr>
          <w:rFonts w:hint="eastAsia"/>
        </w:rPr>
        <w:t xml:space="preserve">　　　　　　　　　　　　　　　　　　　　登録番号　</w:t>
      </w:r>
    </w:p>
    <w:p w14:paraId="73EA9BC5" w14:textId="77777777" w:rsidR="006606E5" w:rsidRDefault="006606E5" w:rsidP="006606E5">
      <w:pPr>
        <w:adjustRightInd/>
        <w:spacing w:line="260" w:lineRule="exact"/>
        <w:rPr>
          <w:rFonts w:hAnsi="Times New Roman" w:cs="Times New Roman"/>
        </w:rPr>
      </w:pPr>
    </w:p>
    <w:p w14:paraId="0A66D9DE" w14:textId="77777777" w:rsidR="006606E5" w:rsidRDefault="006606E5" w:rsidP="006606E5">
      <w:pPr>
        <w:adjustRightInd/>
        <w:spacing w:line="260" w:lineRule="exact"/>
        <w:rPr>
          <w:rFonts w:hAnsi="Times New Roman" w:cs="Times New Roman"/>
        </w:rPr>
      </w:pPr>
      <w:r>
        <w:t xml:space="preserve">  </w:t>
      </w:r>
      <w:r>
        <w:rPr>
          <w:rFonts w:hint="eastAsia"/>
        </w:rPr>
        <w:t>フロン類の使用の合理化及び管理の適正化に関する法律第４７条第３項の規定に基づき、次のとおり報告します。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
        <w:gridCol w:w="2466"/>
        <w:gridCol w:w="1179"/>
        <w:gridCol w:w="1072"/>
        <w:gridCol w:w="1180"/>
        <w:gridCol w:w="1179"/>
        <w:gridCol w:w="1179"/>
        <w:gridCol w:w="1287"/>
      </w:tblGrid>
      <w:tr w:rsidR="006606E5" w14:paraId="4E590CFC" w14:textId="77777777" w:rsidTr="00E92CDB">
        <w:tc>
          <w:tcPr>
            <w:tcW w:w="9757" w:type="dxa"/>
            <w:gridSpan w:val="8"/>
            <w:tcBorders>
              <w:top w:val="single" w:sz="4" w:space="0" w:color="000000"/>
              <w:left w:val="single" w:sz="4" w:space="0" w:color="000000"/>
              <w:bottom w:val="nil"/>
              <w:right w:val="single" w:sz="4" w:space="0" w:color="000000"/>
            </w:tcBorders>
          </w:tcPr>
          <w:p w14:paraId="26C0D28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ＣＦＣ</w:t>
            </w:r>
          </w:p>
        </w:tc>
      </w:tr>
      <w:tr w:rsidR="006606E5" w14:paraId="4755CE2C" w14:textId="77777777" w:rsidTr="00E92CDB">
        <w:tc>
          <w:tcPr>
            <w:tcW w:w="215" w:type="dxa"/>
            <w:vMerge w:val="restart"/>
            <w:tcBorders>
              <w:top w:val="nil"/>
              <w:left w:val="single" w:sz="4" w:space="0" w:color="000000"/>
              <w:right w:val="single" w:sz="4" w:space="0" w:color="000000"/>
            </w:tcBorders>
          </w:tcPr>
          <w:p w14:paraId="49540320" w14:textId="77777777" w:rsidR="006606E5" w:rsidRDefault="006606E5" w:rsidP="00E92CDB">
            <w:pPr>
              <w:kinsoku w:val="0"/>
              <w:overflowPunct w:val="0"/>
              <w:autoSpaceDE w:val="0"/>
              <w:autoSpaceDN w:val="0"/>
              <w:spacing w:line="250" w:lineRule="exact"/>
              <w:rPr>
                <w:rFonts w:hAnsi="Times New Roman" w:cs="Times New Roman"/>
                <w:spacing w:val="-12"/>
              </w:rPr>
            </w:pPr>
          </w:p>
          <w:p w14:paraId="3708CBD3" w14:textId="77777777" w:rsidR="006606E5" w:rsidRDefault="006606E5" w:rsidP="00E92CDB">
            <w:pPr>
              <w:kinsoku w:val="0"/>
              <w:overflowPunct w:val="0"/>
              <w:autoSpaceDE w:val="0"/>
              <w:autoSpaceDN w:val="0"/>
              <w:spacing w:line="250" w:lineRule="exact"/>
              <w:rPr>
                <w:rFonts w:hAnsi="Times New Roman" w:cs="Times New Roman"/>
                <w:spacing w:val="-12"/>
              </w:rPr>
            </w:pPr>
          </w:p>
          <w:p w14:paraId="67803863" w14:textId="77777777" w:rsidR="006606E5" w:rsidRDefault="006606E5" w:rsidP="00E92CDB">
            <w:pPr>
              <w:kinsoku w:val="0"/>
              <w:overflowPunct w:val="0"/>
              <w:autoSpaceDE w:val="0"/>
              <w:autoSpaceDN w:val="0"/>
              <w:spacing w:line="250" w:lineRule="exact"/>
              <w:rPr>
                <w:rFonts w:hAnsi="Times New Roman" w:cs="Times New Roman"/>
                <w:spacing w:val="-12"/>
              </w:rPr>
            </w:pPr>
          </w:p>
          <w:p w14:paraId="3D002CE5" w14:textId="77777777" w:rsidR="006606E5" w:rsidRDefault="006606E5" w:rsidP="00E92CDB">
            <w:pPr>
              <w:kinsoku w:val="0"/>
              <w:overflowPunct w:val="0"/>
              <w:autoSpaceDE w:val="0"/>
              <w:autoSpaceDN w:val="0"/>
              <w:spacing w:line="250" w:lineRule="exact"/>
              <w:rPr>
                <w:rFonts w:hAnsi="Times New Roman" w:cs="Times New Roman"/>
                <w:spacing w:val="-12"/>
              </w:rPr>
            </w:pPr>
          </w:p>
          <w:p w14:paraId="4AC71B7E" w14:textId="77777777" w:rsidR="006606E5" w:rsidRDefault="006606E5" w:rsidP="00E92CDB">
            <w:pPr>
              <w:kinsoku w:val="0"/>
              <w:overflowPunct w:val="0"/>
              <w:autoSpaceDE w:val="0"/>
              <w:autoSpaceDN w:val="0"/>
              <w:spacing w:line="250" w:lineRule="exact"/>
              <w:rPr>
                <w:rFonts w:hAnsi="Times New Roman" w:cs="Times New Roman"/>
                <w:spacing w:val="-12"/>
              </w:rPr>
            </w:pPr>
          </w:p>
          <w:p w14:paraId="5376837E" w14:textId="77777777" w:rsidR="006606E5" w:rsidRDefault="006606E5" w:rsidP="00E92CDB">
            <w:pPr>
              <w:kinsoku w:val="0"/>
              <w:overflowPunct w:val="0"/>
              <w:autoSpaceDE w:val="0"/>
              <w:autoSpaceDN w:val="0"/>
              <w:spacing w:line="250" w:lineRule="exact"/>
              <w:rPr>
                <w:rFonts w:hAnsi="Times New Roman" w:cs="Times New Roman"/>
                <w:spacing w:val="-12"/>
              </w:rPr>
            </w:pPr>
          </w:p>
          <w:p w14:paraId="049F66FF" w14:textId="77777777" w:rsidR="006606E5" w:rsidRDefault="006606E5" w:rsidP="00E92CDB">
            <w:pPr>
              <w:kinsoku w:val="0"/>
              <w:overflowPunct w:val="0"/>
              <w:autoSpaceDE w:val="0"/>
              <w:autoSpaceDN w:val="0"/>
              <w:spacing w:line="250" w:lineRule="exact"/>
              <w:rPr>
                <w:rFonts w:hAnsi="Times New Roman" w:cs="Times New Roman"/>
                <w:spacing w:val="-12"/>
              </w:rPr>
            </w:pPr>
          </w:p>
          <w:p w14:paraId="723EFF87" w14:textId="77777777" w:rsidR="006606E5" w:rsidRDefault="006606E5" w:rsidP="00E92CDB">
            <w:pPr>
              <w:kinsoku w:val="0"/>
              <w:overflowPunct w:val="0"/>
              <w:autoSpaceDE w:val="0"/>
              <w:autoSpaceDN w:val="0"/>
              <w:spacing w:line="250" w:lineRule="exact"/>
              <w:rPr>
                <w:rFonts w:hAnsi="Times New Roman" w:cs="Times New Roman"/>
                <w:spacing w:val="-12"/>
              </w:rPr>
            </w:pPr>
          </w:p>
          <w:p w14:paraId="75DDD567" w14:textId="77777777" w:rsidR="006606E5" w:rsidRDefault="006606E5" w:rsidP="00E92CDB">
            <w:pPr>
              <w:kinsoku w:val="0"/>
              <w:overflowPunct w:val="0"/>
              <w:autoSpaceDE w:val="0"/>
              <w:autoSpaceDN w:val="0"/>
              <w:spacing w:line="250" w:lineRule="exact"/>
              <w:rPr>
                <w:rFonts w:hAnsi="Times New Roman" w:cs="Times New Roman"/>
                <w:spacing w:val="-12"/>
              </w:rPr>
            </w:pPr>
          </w:p>
          <w:p w14:paraId="5A50B7E5" w14:textId="77777777" w:rsidR="006606E5" w:rsidRDefault="006606E5" w:rsidP="00E92CDB">
            <w:pPr>
              <w:kinsoku w:val="0"/>
              <w:overflowPunct w:val="0"/>
              <w:autoSpaceDE w:val="0"/>
              <w:autoSpaceDN w:val="0"/>
              <w:spacing w:line="250" w:lineRule="exact"/>
              <w:rPr>
                <w:rFonts w:hAnsi="Times New Roman" w:cs="Times New Roman"/>
                <w:spacing w:val="-12"/>
              </w:rPr>
            </w:pPr>
          </w:p>
          <w:p w14:paraId="65ABA02F" w14:textId="77777777" w:rsidR="006606E5" w:rsidRDefault="006606E5" w:rsidP="00E92CDB">
            <w:pPr>
              <w:kinsoku w:val="0"/>
              <w:overflowPunct w:val="0"/>
              <w:autoSpaceDE w:val="0"/>
              <w:autoSpaceDN w:val="0"/>
              <w:spacing w:line="250" w:lineRule="exact"/>
              <w:rPr>
                <w:rFonts w:hAnsi="Times New Roman" w:cs="Times New Roman"/>
                <w:spacing w:val="-12"/>
              </w:rPr>
            </w:pPr>
          </w:p>
          <w:p w14:paraId="042D1CAB" w14:textId="77777777" w:rsidR="006606E5" w:rsidRDefault="006606E5" w:rsidP="00E92CDB">
            <w:pPr>
              <w:kinsoku w:val="0"/>
              <w:overflowPunct w:val="0"/>
              <w:autoSpaceDE w:val="0"/>
              <w:autoSpaceDN w:val="0"/>
              <w:spacing w:line="250" w:lineRule="exact"/>
              <w:rPr>
                <w:rFonts w:hAnsi="Times New Roman" w:cs="Times New Roman"/>
                <w:spacing w:val="-12"/>
              </w:rPr>
            </w:pPr>
          </w:p>
          <w:p w14:paraId="51B18DAF" w14:textId="77777777" w:rsidR="006606E5" w:rsidRDefault="006606E5" w:rsidP="00E92CDB">
            <w:pPr>
              <w:kinsoku w:val="0"/>
              <w:overflowPunct w:val="0"/>
              <w:autoSpaceDE w:val="0"/>
              <w:autoSpaceDN w:val="0"/>
              <w:spacing w:line="250" w:lineRule="exact"/>
              <w:rPr>
                <w:rFonts w:hAnsi="Times New Roman" w:cs="Times New Roman"/>
                <w:spacing w:val="-12"/>
              </w:rPr>
            </w:pPr>
          </w:p>
          <w:p w14:paraId="239549F1" w14:textId="77777777" w:rsidR="006606E5" w:rsidRDefault="006606E5" w:rsidP="00E92CDB">
            <w:pPr>
              <w:kinsoku w:val="0"/>
              <w:overflowPunct w:val="0"/>
              <w:autoSpaceDE w:val="0"/>
              <w:autoSpaceDN w:val="0"/>
              <w:spacing w:line="250" w:lineRule="exact"/>
              <w:rPr>
                <w:rFonts w:hAnsi="Times New Roman" w:cs="Times New Roman"/>
                <w:spacing w:val="-12"/>
              </w:rPr>
            </w:pPr>
          </w:p>
          <w:p w14:paraId="31427473" w14:textId="77777777" w:rsidR="006606E5" w:rsidRDefault="006606E5" w:rsidP="00E92CDB">
            <w:pPr>
              <w:kinsoku w:val="0"/>
              <w:overflowPunct w:val="0"/>
              <w:autoSpaceDE w:val="0"/>
              <w:autoSpaceDN w:val="0"/>
              <w:spacing w:line="250" w:lineRule="exact"/>
              <w:rPr>
                <w:rFonts w:hAnsi="Times New Roman" w:cs="Times New Roman"/>
                <w:spacing w:val="-12"/>
              </w:rPr>
            </w:pPr>
          </w:p>
          <w:p w14:paraId="5D7A27B5" w14:textId="77777777" w:rsidR="006606E5" w:rsidRDefault="006606E5" w:rsidP="00E92CDB">
            <w:pPr>
              <w:kinsoku w:val="0"/>
              <w:overflowPunct w:val="0"/>
              <w:autoSpaceDE w:val="0"/>
              <w:autoSpaceDN w:val="0"/>
              <w:spacing w:line="250" w:lineRule="exact"/>
              <w:rPr>
                <w:rFonts w:hAnsi="Times New Roman" w:cs="Times New Roman"/>
                <w:spacing w:val="-12"/>
              </w:rPr>
            </w:pPr>
          </w:p>
          <w:p w14:paraId="325232FB" w14:textId="77777777" w:rsidR="006606E5" w:rsidRDefault="006606E5" w:rsidP="00E92CDB">
            <w:pPr>
              <w:kinsoku w:val="0"/>
              <w:overflowPunct w:val="0"/>
              <w:autoSpaceDE w:val="0"/>
              <w:autoSpaceDN w:val="0"/>
              <w:spacing w:line="250" w:lineRule="exact"/>
              <w:rPr>
                <w:rFonts w:hAnsi="Times New Roman" w:cs="Times New Roman"/>
                <w:spacing w:val="-12"/>
              </w:rPr>
            </w:pPr>
          </w:p>
          <w:p w14:paraId="167A9410" w14:textId="77777777" w:rsidR="006606E5" w:rsidRDefault="006606E5" w:rsidP="00E92CDB">
            <w:pPr>
              <w:kinsoku w:val="0"/>
              <w:overflowPunct w:val="0"/>
              <w:autoSpaceDE w:val="0"/>
              <w:autoSpaceDN w:val="0"/>
              <w:spacing w:line="250" w:lineRule="exact"/>
              <w:rPr>
                <w:rFonts w:hAnsi="Times New Roman" w:cs="Times New Roman"/>
                <w:spacing w:val="-12"/>
              </w:rPr>
            </w:pPr>
          </w:p>
          <w:p w14:paraId="778EEB39"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40E2D980" w14:textId="77777777" w:rsidR="006606E5" w:rsidRDefault="006606E5" w:rsidP="00E92CDB">
            <w:pPr>
              <w:kinsoku w:val="0"/>
              <w:overflowPunct w:val="0"/>
              <w:autoSpaceDE w:val="0"/>
              <w:autoSpaceDN w:val="0"/>
              <w:spacing w:line="250" w:lineRule="exact"/>
              <w:rPr>
                <w:rFonts w:hAnsi="Times New Roman" w:cs="Times New Roman"/>
                <w:spacing w:val="-12"/>
              </w:rPr>
            </w:pPr>
          </w:p>
          <w:p w14:paraId="59BEDDA3"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0A49A3C3"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461C38BF"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43B9C71C"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49186133"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14461D0E" w14:textId="77777777" w:rsidTr="00E92CDB">
        <w:tc>
          <w:tcPr>
            <w:tcW w:w="215" w:type="dxa"/>
            <w:vMerge/>
            <w:tcBorders>
              <w:left w:val="single" w:sz="4" w:space="0" w:color="000000"/>
              <w:right w:val="single" w:sz="4" w:space="0" w:color="000000"/>
            </w:tcBorders>
          </w:tcPr>
          <w:p w14:paraId="41D3565C"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63A4E23C"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4787F75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14:paraId="4628420F"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14:paraId="117B0C8C"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14:paraId="389D1B3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14:paraId="7E2919D0"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14:paraId="09D039CD"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14:paraId="77F7B0ED" w14:textId="77777777" w:rsidTr="00E92CDB">
        <w:tc>
          <w:tcPr>
            <w:tcW w:w="215" w:type="dxa"/>
            <w:vMerge/>
            <w:tcBorders>
              <w:left w:val="single" w:sz="4" w:space="0" w:color="000000"/>
              <w:right w:val="single" w:sz="4" w:space="0" w:color="000000"/>
            </w:tcBorders>
          </w:tcPr>
          <w:p w14:paraId="60D562AC"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75375059"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ＣＦＣを充塡した第一種特定製品の台数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66126DCD"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6C0B3AE5"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05DF52D7" w14:textId="77777777" w:rsidR="006606E5" w:rsidRDefault="006606E5" w:rsidP="00E92CDB">
            <w:pPr>
              <w:kinsoku w:val="0"/>
              <w:overflowPunct w:val="0"/>
              <w:autoSpaceDE w:val="0"/>
              <w:autoSpaceDN w:val="0"/>
              <w:spacing w:line="250" w:lineRule="exact"/>
              <w:jc w:val="right"/>
              <w:rPr>
                <w:rFonts w:hAnsi="Times New Roman" w:cs="Times New Roman"/>
              </w:rPr>
            </w:pPr>
          </w:p>
          <w:p w14:paraId="6379A81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4D327E14" w14:textId="77777777" w:rsidR="006606E5" w:rsidRDefault="006606E5" w:rsidP="00E92CDB">
            <w:pPr>
              <w:kinsoku w:val="0"/>
              <w:overflowPunct w:val="0"/>
              <w:autoSpaceDE w:val="0"/>
              <w:autoSpaceDN w:val="0"/>
              <w:spacing w:line="250" w:lineRule="exact"/>
              <w:jc w:val="right"/>
              <w:rPr>
                <w:rFonts w:hAnsi="Times New Roman" w:cs="Times New Roman"/>
              </w:rPr>
            </w:pPr>
          </w:p>
          <w:p w14:paraId="251BAB8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3190CB03" w14:textId="77777777" w:rsidR="006606E5" w:rsidRDefault="006606E5" w:rsidP="00E92CDB">
            <w:pPr>
              <w:kinsoku w:val="0"/>
              <w:overflowPunct w:val="0"/>
              <w:autoSpaceDE w:val="0"/>
              <w:autoSpaceDN w:val="0"/>
              <w:spacing w:line="250" w:lineRule="exact"/>
              <w:jc w:val="right"/>
              <w:rPr>
                <w:rFonts w:hAnsi="Times New Roman" w:cs="Times New Roman"/>
              </w:rPr>
            </w:pPr>
          </w:p>
          <w:p w14:paraId="1AC911E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2EC170CA" w14:textId="77777777" w:rsidR="006606E5" w:rsidRDefault="006606E5" w:rsidP="00E92CDB">
            <w:pPr>
              <w:kinsoku w:val="0"/>
              <w:overflowPunct w:val="0"/>
              <w:autoSpaceDE w:val="0"/>
              <w:autoSpaceDN w:val="0"/>
              <w:spacing w:line="250" w:lineRule="exact"/>
              <w:jc w:val="right"/>
              <w:rPr>
                <w:rFonts w:hAnsi="Times New Roman" w:cs="Times New Roman"/>
              </w:rPr>
            </w:pPr>
          </w:p>
          <w:p w14:paraId="4E10B7FE"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726F7778" w14:textId="77777777" w:rsidR="006606E5" w:rsidRDefault="006606E5" w:rsidP="00E92CDB">
            <w:pPr>
              <w:kinsoku w:val="0"/>
              <w:overflowPunct w:val="0"/>
              <w:autoSpaceDE w:val="0"/>
              <w:autoSpaceDN w:val="0"/>
              <w:spacing w:line="250" w:lineRule="exact"/>
              <w:jc w:val="right"/>
              <w:rPr>
                <w:rFonts w:hAnsi="Times New Roman" w:cs="Times New Roman"/>
              </w:rPr>
            </w:pPr>
          </w:p>
          <w:p w14:paraId="39471B8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4C28A2EE" w14:textId="77777777" w:rsidTr="00E92CDB">
        <w:tc>
          <w:tcPr>
            <w:tcW w:w="215" w:type="dxa"/>
            <w:vMerge/>
            <w:tcBorders>
              <w:left w:val="single" w:sz="4" w:space="0" w:color="000000"/>
              <w:right w:val="single" w:sz="4" w:space="0" w:color="000000"/>
            </w:tcBorders>
          </w:tcPr>
          <w:p w14:paraId="744B7EB6"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0F490DD2" w14:textId="77777777" w:rsidR="006606E5" w:rsidRPr="003A7CB3"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①</w:t>
            </w:r>
            <w:r w:rsidRPr="003A7CB3">
              <w:rPr>
                <w:rFonts w:hint="eastAsia"/>
                <w:spacing w:val="-12"/>
              </w:rPr>
              <w:t>充塡した量</w:t>
            </w:r>
          </w:p>
        </w:tc>
        <w:tc>
          <w:tcPr>
            <w:tcW w:w="1179" w:type="dxa"/>
            <w:tcBorders>
              <w:top w:val="single" w:sz="4" w:space="0" w:color="000000"/>
              <w:left w:val="single" w:sz="4" w:space="0" w:color="000000"/>
              <w:bottom w:val="single" w:sz="4" w:space="0" w:color="000000"/>
              <w:right w:val="single" w:sz="4" w:space="0" w:color="000000"/>
            </w:tcBorders>
          </w:tcPr>
          <w:p w14:paraId="00A3F4F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2CF8E8F1"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640D372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6A098AB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0B1BE28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47CE308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3DBAFB90" w14:textId="77777777" w:rsidTr="00E92CDB">
        <w:tc>
          <w:tcPr>
            <w:tcW w:w="215" w:type="dxa"/>
            <w:vMerge/>
            <w:tcBorders>
              <w:left w:val="single" w:sz="4" w:space="0" w:color="000000"/>
              <w:right w:val="single" w:sz="4" w:space="0" w:color="000000"/>
            </w:tcBorders>
          </w:tcPr>
          <w:p w14:paraId="4DFF4FEA"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56A99A79" w14:textId="77777777" w:rsidR="006606E5" w:rsidRDefault="006606E5" w:rsidP="00E92CDB">
            <w:pPr>
              <w:kinsoku w:val="0"/>
              <w:overflowPunct w:val="0"/>
              <w:autoSpaceDE w:val="0"/>
              <w:autoSpaceDN w:val="0"/>
              <w:spacing w:line="250" w:lineRule="exact"/>
              <w:rPr>
                <w:rFonts w:hAnsi="Times New Roman" w:cs="Times New Roman"/>
                <w:spacing w:val="-12"/>
              </w:rPr>
            </w:pPr>
          </w:p>
          <w:p w14:paraId="43980553"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3A11142C"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3C3FBFB7"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74AAA040"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50D2B01C"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02475F4B" w14:textId="77777777" w:rsidTr="00E92CDB">
        <w:tc>
          <w:tcPr>
            <w:tcW w:w="215" w:type="dxa"/>
            <w:vMerge/>
            <w:tcBorders>
              <w:left w:val="single" w:sz="4" w:space="0" w:color="000000"/>
              <w:right w:val="single" w:sz="4" w:space="0" w:color="000000"/>
            </w:tcBorders>
          </w:tcPr>
          <w:p w14:paraId="4951918A"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594926E2"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66659E71"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14:paraId="637C35EE"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14:paraId="2F2DE65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14:paraId="0EEA939D"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14:paraId="582DB91D"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14:paraId="6D236786"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14:paraId="06970ABC" w14:textId="77777777" w:rsidTr="00E92CDB">
        <w:tc>
          <w:tcPr>
            <w:tcW w:w="215" w:type="dxa"/>
            <w:vMerge/>
            <w:tcBorders>
              <w:left w:val="single" w:sz="4" w:space="0" w:color="000000"/>
              <w:right w:val="single" w:sz="4" w:space="0" w:color="000000"/>
            </w:tcBorders>
          </w:tcPr>
          <w:p w14:paraId="071F6B09"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5B59E0E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ＣＦＣを回収した第一種特定製品の台数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221519CE"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1E8BCAF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73F6BC2C" w14:textId="77777777" w:rsidR="006606E5" w:rsidRDefault="006606E5" w:rsidP="00E92CDB">
            <w:pPr>
              <w:kinsoku w:val="0"/>
              <w:overflowPunct w:val="0"/>
              <w:autoSpaceDE w:val="0"/>
              <w:autoSpaceDN w:val="0"/>
              <w:spacing w:line="250" w:lineRule="exact"/>
              <w:jc w:val="right"/>
              <w:rPr>
                <w:rFonts w:hAnsi="Times New Roman" w:cs="Times New Roman"/>
              </w:rPr>
            </w:pPr>
          </w:p>
          <w:p w14:paraId="5B9DDEA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527320C1" w14:textId="77777777" w:rsidR="006606E5" w:rsidRDefault="006606E5" w:rsidP="00E92CDB">
            <w:pPr>
              <w:kinsoku w:val="0"/>
              <w:overflowPunct w:val="0"/>
              <w:autoSpaceDE w:val="0"/>
              <w:autoSpaceDN w:val="0"/>
              <w:spacing w:line="250" w:lineRule="exact"/>
              <w:jc w:val="right"/>
              <w:rPr>
                <w:rFonts w:hAnsi="Times New Roman" w:cs="Times New Roman"/>
              </w:rPr>
            </w:pPr>
          </w:p>
          <w:p w14:paraId="25BC6A8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484F6B6C" w14:textId="77777777" w:rsidR="006606E5" w:rsidRDefault="006606E5" w:rsidP="00E92CDB">
            <w:pPr>
              <w:kinsoku w:val="0"/>
              <w:overflowPunct w:val="0"/>
              <w:autoSpaceDE w:val="0"/>
              <w:autoSpaceDN w:val="0"/>
              <w:spacing w:line="250" w:lineRule="exact"/>
              <w:jc w:val="right"/>
              <w:rPr>
                <w:rFonts w:hAnsi="Times New Roman" w:cs="Times New Roman"/>
              </w:rPr>
            </w:pPr>
          </w:p>
          <w:p w14:paraId="29D8F8C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03CCF5BD" w14:textId="77777777" w:rsidR="006606E5" w:rsidRDefault="006606E5" w:rsidP="00E92CDB">
            <w:pPr>
              <w:kinsoku w:val="0"/>
              <w:overflowPunct w:val="0"/>
              <w:autoSpaceDE w:val="0"/>
              <w:autoSpaceDN w:val="0"/>
              <w:spacing w:line="250" w:lineRule="exact"/>
              <w:jc w:val="right"/>
              <w:rPr>
                <w:rFonts w:hAnsi="Times New Roman" w:cs="Times New Roman"/>
              </w:rPr>
            </w:pPr>
          </w:p>
          <w:p w14:paraId="68FC086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27DB7931" w14:textId="77777777" w:rsidR="006606E5" w:rsidRDefault="006606E5" w:rsidP="00E92CDB">
            <w:pPr>
              <w:kinsoku w:val="0"/>
              <w:overflowPunct w:val="0"/>
              <w:autoSpaceDE w:val="0"/>
              <w:autoSpaceDN w:val="0"/>
              <w:spacing w:line="250" w:lineRule="exact"/>
              <w:jc w:val="right"/>
              <w:rPr>
                <w:rFonts w:hAnsi="Times New Roman" w:cs="Times New Roman"/>
              </w:rPr>
            </w:pPr>
          </w:p>
          <w:p w14:paraId="29C5067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26DAF73B" w14:textId="77777777" w:rsidTr="00E92CDB">
        <w:tc>
          <w:tcPr>
            <w:tcW w:w="215" w:type="dxa"/>
            <w:vMerge/>
            <w:tcBorders>
              <w:left w:val="single" w:sz="4" w:space="0" w:color="000000"/>
              <w:right w:val="single" w:sz="4" w:space="0" w:color="000000"/>
            </w:tcBorders>
          </w:tcPr>
          <w:p w14:paraId="6B83848B"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2F80B5D1"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②回収した量</w:t>
            </w:r>
          </w:p>
        </w:tc>
        <w:tc>
          <w:tcPr>
            <w:tcW w:w="1179" w:type="dxa"/>
            <w:tcBorders>
              <w:top w:val="single" w:sz="4" w:space="0" w:color="000000"/>
              <w:left w:val="single" w:sz="4" w:space="0" w:color="000000"/>
              <w:bottom w:val="single" w:sz="4" w:space="0" w:color="000000"/>
              <w:right w:val="single" w:sz="4" w:space="0" w:color="000000"/>
            </w:tcBorders>
          </w:tcPr>
          <w:p w14:paraId="77CBED5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655DEBD7"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5F2D760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6E163CC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6627057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0208CE3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0A3F6993" w14:textId="77777777" w:rsidTr="00E92CDB">
        <w:tc>
          <w:tcPr>
            <w:tcW w:w="215" w:type="dxa"/>
            <w:vMerge/>
            <w:tcBorders>
              <w:left w:val="single" w:sz="4" w:space="0" w:color="000000"/>
              <w:right w:val="single" w:sz="4" w:space="0" w:color="000000"/>
            </w:tcBorders>
          </w:tcPr>
          <w:p w14:paraId="394B6C9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1D91219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③年度当初に保管していた量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63C25DB1"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32914637"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289488D8" w14:textId="77777777" w:rsidTr="00E92CDB">
        <w:tc>
          <w:tcPr>
            <w:tcW w:w="215" w:type="dxa"/>
            <w:vMerge/>
            <w:tcBorders>
              <w:left w:val="single" w:sz="4" w:space="0" w:color="000000"/>
              <w:right w:val="single" w:sz="4" w:space="0" w:color="000000"/>
            </w:tcBorders>
          </w:tcPr>
          <w:p w14:paraId="3DC1EBB8"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537CB7FA"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④第一種フロン類再生業者に引き渡した量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72AACC4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1D6AE30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4595F678" w14:textId="77777777" w:rsidTr="00E92CDB">
        <w:tc>
          <w:tcPr>
            <w:tcW w:w="215" w:type="dxa"/>
            <w:vMerge/>
            <w:tcBorders>
              <w:left w:val="single" w:sz="4" w:space="0" w:color="000000"/>
              <w:right w:val="single" w:sz="4" w:space="0" w:color="000000"/>
            </w:tcBorders>
          </w:tcPr>
          <w:p w14:paraId="65527F4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28E9216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⑤フロン類破壊業者に引き渡した量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12B3541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04AEEBB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138B96DB" w14:textId="77777777" w:rsidTr="00E92CDB">
        <w:tc>
          <w:tcPr>
            <w:tcW w:w="215" w:type="dxa"/>
            <w:vMerge/>
            <w:tcBorders>
              <w:left w:val="single" w:sz="4" w:space="0" w:color="000000"/>
              <w:right w:val="single" w:sz="4" w:space="0" w:color="000000"/>
            </w:tcBorders>
          </w:tcPr>
          <w:p w14:paraId="251D2067"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6970DBD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⑥法第５０条第１項ただし書の規定により自ら再生し、充塡したフロン類の量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14:paraId="29AED1CD"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32B3614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26A74599" w14:textId="77777777" w:rsidR="006606E5" w:rsidRDefault="006606E5" w:rsidP="00E92CDB">
            <w:pPr>
              <w:kinsoku w:val="0"/>
              <w:overflowPunct w:val="0"/>
              <w:autoSpaceDE w:val="0"/>
              <w:autoSpaceDN w:val="0"/>
              <w:spacing w:line="250" w:lineRule="exact"/>
              <w:jc w:val="right"/>
              <w:rPr>
                <w:rFonts w:hAnsi="Times New Roman" w:cs="Times New Roman"/>
              </w:rPr>
            </w:pPr>
          </w:p>
          <w:p w14:paraId="7A25B487"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70D30C1B" w14:textId="77777777" w:rsidTr="00E92CDB">
        <w:tc>
          <w:tcPr>
            <w:tcW w:w="215" w:type="dxa"/>
            <w:vMerge/>
            <w:tcBorders>
              <w:left w:val="single" w:sz="4" w:space="0" w:color="000000"/>
              <w:right w:val="single" w:sz="4" w:space="0" w:color="000000"/>
            </w:tcBorders>
          </w:tcPr>
          <w:p w14:paraId="6D27141E"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0F3BA47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⑦第４９条第１号に規定する者に引き渡した量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7E20E32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4EB780B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18A82E6C" w14:textId="77777777" w:rsidTr="00E92CDB">
        <w:tc>
          <w:tcPr>
            <w:tcW w:w="215" w:type="dxa"/>
            <w:vMerge/>
            <w:tcBorders>
              <w:left w:val="single" w:sz="4" w:space="0" w:color="000000"/>
              <w:bottom w:val="single" w:sz="4" w:space="0" w:color="000000"/>
              <w:right w:val="single" w:sz="4" w:space="0" w:color="000000"/>
            </w:tcBorders>
          </w:tcPr>
          <w:p w14:paraId="6B845726"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4F104A0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⑧年度末に保管していた量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3EF41CA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35FBD1B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18031AF8" w14:textId="77777777" w:rsidTr="00E92CDB">
        <w:tc>
          <w:tcPr>
            <w:tcW w:w="9757" w:type="dxa"/>
            <w:gridSpan w:val="8"/>
            <w:tcBorders>
              <w:top w:val="single" w:sz="4" w:space="0" w:color="000000"/>
              <w:left w:val="single" w:sz="4" w:space="0" w:color="000000"/>
              <w:bottom w:val="nil"/>
              <w:right w:val="single" w:sz="4" w:space="0" w:color="000000"/>
            </w:tcBorders>
          </w:tcPr>
          <w:p w14:paraId="0709A4C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ＨＣＦＣ</w:t>
            </w:r>
          </w:p>
        </w:tc>
      </w:tr>
      <w:tr w:rsidR="006606E5" w14:paraId="436A2D42" w14:textId="77777777" w:rsidTr="00E92CDB">
        <w:tc>
          <w:tcPr>
            <w:tcW w:w="215" w:type="dxa"/>
            <w:vMerge w:val="restart"/>
            <w:tcBorders>
              <w:top w:val="nil"/>
              <w:left w:val="single" w:sz="4" w:space="0" w:color="000000"/>
              <w:right w:val="single" w:sz="4" w:space="0" w:color="000000"/>
            </w:tcBorders>
          </w:tcPr>
          <w:p w14:paraId="4A2E6A2B" w14:textId="77777777" w:rsidR="006606E5" w:rsidRDefault="006606E5" w:rsidP="00E92CDB">
            <w:pPr>
              <w:kinsoku w:val="0"/>
              <w:overflowPunct w:val="0"/>
              <w:autoSpaceDE w:val="0"/>
              <w:autoSpaceDN w:val="0"/>
              <w:spacing w:line="250" w:lineRule="exact"/>
              <w:rPr>
                <w:rFonts w:hAnsi="Times New Roman" w:cs="Times New Roman"/>
                <w:spacing w:val="-12"/>
              </w:rPr>
            </w:pPr>
          </w:p>
          <w:p w14:paraId="71ABD7CC" w14:textId="77777777" w:rsidR="006606E5" w:rsidRDefault="006606E5" w:rsidP="00E92CDB">
            <w:pPr>
              <w:kinsoku w:val="0"/>
              <w:overflowPunct w:val="0"/>
              <w:autoSpaceDE w:val="0"/>
              <w:autoSpaceDN w:val="0"/>
              <w:spacing w:line="250" w:lineRule="exact"/>
              <w:rPr>
                <w:rFonts w:hAnsi="Times New Roman" w:cs="Times New Roman"/>
                <w:spacing w:val="-12"/>
              </w:rPr>
            </w:pPr>
          </w:p>
          <w:p w14:paraId="6882A7B1" w14:textId="77777777" w:rsidR="006606E5" w:rsidRDefault="006606E5" w:rsidP="00E92CDB">
            <w:pPr>
              <w:kinsoku w:val="0"/>
              <w:overflowPunct w:val="0"/>
              <w:autoSpaceDE w:val="0"/>
              <w:autoSpaceDN w:val="0"/>
              <w:spacing w:line="250" w:lineRule="exact"/>
              <w:rPr>
                <w:rFonts w:hAnsi="Times New Roman" w:cs="Times New Roman"/>
                <w:spacing w:val="-12"/>
              </w:rPr>
            </w:pPr>
          </w:p>
          <w:p w14:paraId="7768116E" w14:textId="77777777" w:rsidR="006606E5" w:rsidRDefault="006606E5" w:rsidP="00E92CDB">
            <w:pPr>
              <w:kinsoku w:val="0"/>
              <w:overflowPunct w:val="0"/>
              <w:autoSpaceDE w:val="0"/>
              <w:autoSpaceDN w:val="0"/>
              <w:spacing w:line="250" w:lineRule="exact"/>
              <w:rPr>
                <w:rFonts w:hAnsi="Times New Roman" w:cs="Times New Roman"/>
                <w:spacing w:val="-12"/>
              </w:rPr>
            </w:pPr>
          </w:p>
          <w:p w14:paraId="6E71AAE2" w14:textId="77777777" w:rsidR="006606E5" w:rsidRDefault="006606E5" w:rsidP="00E92CDB">
            <w:pPr>
              <w:kinsoku w:val="0"/>
              <w:overflowPunct w:val="0"/>
              <w:autoSpaceDE w:val="0"/>
              <w:autoSpaceDN w:val="0"/>
              <w:spacing w:line="250" w:lineRule="exact"/>
              <w:rPr>
                <w:rFonts w:hAnsi="Times New Roman" w:cs="Times New Roman"/>
                <w:spacing w:val="-12"/>
              </w:rPr>
            </w:pPr>
          </w:p>
          <w:p w14:paraId="19B59F1C" w14:textId="77777777" w:rsidR="006606E5" w:rsidRDefault="006606E5" w:rsidP="00E92CDB">
            <w:pPr>
              <w:kinsoku w:val="0"/>
              <w:overflowPunct w:val="0"/>
              <w:autoSpaceDE w:val="0"/>
              <w:autoSpaceDN w:val="0"/>
              <w:spacing w:line="250" w:lineRule="exact"/>
              <w:rPr>
                <w:rFonts w:hAnsi="Times New Roman" w:cs="Times New Roman"/>
                <w:spacing w:val="-12"/>
              </w:rPr>
            </w:pPr>
          </w:p>
          <w:p w14:paraId="67A5A426" w14:textId="77777777" w:rsidR="006606E5" w:rsidRDefault="006606E5" w:rsidP="00E92CDB">
            <w:pPr>
              <w:kinsoku w:val="0"/>
              <w:overflowPunct w:val="0"/>
              <w:autoSpaceDE w:val="0"/>
              <w:autoSpaceDN w:val="0"/>
              <w:spacing w:line="250" w:lineRule="exact"/>
              <w:rPr>
                <w:rFonts w:hAnsi="Times New Roman" w:cs="Times New Roman"/>
                <w:spacing w:val="-12"/>
              </w:rPr>
            </w:pPr>
          </w:p>
          <w:p w14:paraId="589741BC" w14:textId="77777777" w:rsidR="006606E5" w:rsidRDefault="006606E5" w:rsidP="00E92CDB">
            <w:pPr>
              <w:kinsoku w:val="0"/>
              <w:overflowPunct w:val="0"/>
              <w:autoSpaceDE w:val="0"/>
              <w:autoSpaceDN w:val="0"/>
              <w:spacing w:line="250" w:lineRule="exact"/>
              <w:rPr>
                <w:rFonts w:hAnsi="Times New Roman" w:cs="Times New Roman"/>
                <w:spacing w:val="-12"/>
              </w:rPr>
            </w:pPr>
          </w:p>
          <w:p w14:paraId="3DC1B3C5" w14:textId="77777777" w:rsidR="006606E5" w:rsidRDefault="006606E5" w:rsidP="00E92CDB">
            <w:pPr>
              <w:kinsoku w:val="0"/>
              <w:overflowPunct w:val="0"/>
              <w:autoSpaceDE w:val="0"/>
              <w:autoSpaceDN w:val="0"/>
              <w:spacing w:line="250" w:lineRule="exact"/>
              <w:rPr>
                <w:rFonts w:hAnsi="Times New Roman" w:cs="Times New Roman"/>
                <w:spacing w:val="-12"/>
              </w:rPr>
            </w:pPr>
          </w:p>
          <w:p w14:paraId="4B1A6AAD" w14:textId="77777777" w:rsidR="006606E5" w:rsidRDefault="006606E5" w:rsidP="00E92CDB">
            <w:pPr>
              <w:kinsoku w:val="0"/>
              <w:overflowPunct w:val="0"/>
              <w:autoSpaceDE w:val="0"/>
              <w:autoSpaceDN w:val="0"/>
              <w:spacing w:line="250" w:lineRule="exact"/>
              <w:rPr>
                <w:rFonts w:hAnsi="Times New Roman" w:cs="Times New Roman"/>
                <w:spacing w:val="-12"/>
              </w:rPr>
            </w:pPr>
          </w:p>
          <w:p w14:paraId="4F7B4E15" w14:textId="77777777" w:rsidR="006606E5" w:rsidRDefault="006606E5" w:rsidP="00E92CDB">
            <w:pPr>
              <w:kinsoku w:val="0"/>
              <w:overflowPunct w:val="0"/>
              <w:autoSpaceDE w:val="0"/>
              <w:autoSpaceDN w:val="0"/>
              <w:spacing w:line="250" w:lineRule="exact"/>
              <w:rPr>
                <w:rFonts w:hAnsi="Times New Roman" w:cs="Times New Roman"/>
                <w:spacing w:val="-12"/>
              </w:rPr>
            </w:pPr>
          </w:p>
          <w:p w14:paraId="486F504C" w14:textId="77777777" w:rsidR="006606E5" w:rsidRDefault="006606E5" w:rsidP="00E92CDB">
            <w:pPr>
              <w:kinsoku w:val="0"/>
              <w:overflowPunct w:val="0"/>
              <w:autoSpaceDE w:val="0"/>
              <w:autoSpaceDN w:val="0"/>
              <w:spacing w:line="250" w:lineRule="exact"/>
              <w:rPr>
                <w:rFonts w:hAnsi="Times New Roman" w:cs="Times New Roman"/>
                <w:spacing w:val="-12"/>
              </w:rPr>
            </w:pPr>
          </w:p>
          <w:p w14:paraId="71685730" w14:textId="77777777" w:rsidR="006606E5" w:rsidRDefault="006606E5" w:rsidP="00E92CDB">
            <w:pPr>
              <w:kinsoku w:val="0"/>
              <w:overflowPunct w:val="0"/>
              <w:autoSpaceDE w:val="0"/>
              <w:autoSpaceDN w:val="0"/>
              <w:spacing w:line="250" w:lineRule="exact"/>
              <w:rPr>
                <w:rFonts w:hAnsi="Times New Roman" w:cs="Times New Roman"/>
                <w:spacing w:val="-12"/>
              </w:rPr>
            </w:pPr>
          </w:p>
          <w:p w14:paraId="4AE5B5A3" w14:textId="77777777" w:rsidR="006606E5" w:rsidRDefault="006606E5" w:rsidP="00E92CDB">
            <w:pPr>
              <w:kinsoku w:val="0"/>
              <w:overflowPunct w:val="0"/>
              <w:autoSpaceDE w:val="0"/>
              <w:autoSpaceDN w:val="0"/>
              <w:spacing w:line="250" w:lineRule="exact"/>
              <w:rPr>
                <w:rFonts w:hAnsi="Times New Roman" w:cs="Times New Roman"/>
                <w:spacing w:val="-12"/>
              </w:rPr>
            </w:pPr>
          </w:p>
          <w:p w14:paraId="697608F3" w14:textId="77777777" w:rsidR="006606E5" w:rsidRDefault="006606E5" w:rsidP="00E92CDB">
            <w:pPr>
              <w:kinsoku w:val="0"/>
              <w:overflowPunct w:val="0"/>
              <w:autoSpaceDE w:val="0"/>
              <w:autoSpaceDN w:val="0"/>
              <w:spacing w:line="250" w:lineRule="exact"/>
              <w:rPr>
                <w:rFonts w:hAnsi="Times New Roman" w:cs="Times New Roman"/>
                <w:spacing w:val="-12"/>
              </w:rPr>
            </w:pPr>
          </w:p>
          <w:p w14:paraId="70425134" w14:textId="77777777" w:rsidR="006606E5" w:rsidRDefault="006606E5" w:rsidP="00E92CDB">
            <w:pPr>
              <w:kinsoku w:val="0"/>
              <w:overflowPunct w:val="0"/>
              <w:autoSpaceDE w:val="0"/>
              <w:autoSpaceDN w:val="0"/>
              <w:spacing w:line="250" w:lineRule="exact"/>
              <w:rPr>
                <w:rFonts w:hAnsi="Times New Roman" w:cs="Times New Roman"/>
                <w:spacing w:val="-12"/>
              </w:rPr>
            </w:pPr>
          </w:p>
          <w:p w14:paraId="3B322C8E" w14:textId="77777777" w:rsidR="006606E5" w:rsidRDefault="006606E5" w:rsidP="00E92CDB">
            <w:pPr>
              <w:kinsoku w:val="0"/>
              <w:overflowPunct w:val="0"/>
              <w:autoSpaceDE w:val="0"/>
              <w:autoSpaceDN w:val="0"/>
              <w:spacing w:line="250" w:lineRule="exact"/>
              <w:rPr>
                <w:rFonts w:hAnsi="Times New Roman" w:cs="Times New Roman"/>
                <w:spacing w:val="-12"/>
              </w:rPr>
            </w:pPr>
          </w:p>
          <w:p w14:paraId="0EE41663" w14:textId="77777777" w:rsidR="006606E5" w:rsidRDefault="006606E5" w:rsidP="00E92CDB">
            <w:pPr>
              <w:kinsoku w:val="0"/>
              <w:overflowPunct w:val="0"/>
              <w:autoSpaceDE w:val="0"/>
              <w:autoSpaceDN w:val="0"/>
              <w:spacing w:line="250" w:lineRule="exact"/>
              <w:rPr>
                <w:rFonts w:hAnsi="Times New Roman" w:cs="Times New Roman"/>
                <w:spacing w:val="-12"/>
              </w:rPr>
            </w:pPr>
          </w:p>
          <w:p w14:paraId="5F3B7C6D"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08213EBD" w14:textId="77777777" w:rsidR="006606E5" w:rsidRDefault="006606E5" w:rsidP="00E92CDB">
            <w:pPr>
              <w:kinsoku w:val="0"/>
              <w:overflowPunct w:val="0"/>
              <w:autoSpaceDE w:val="0"/>
              <w:autoSpaceDN w:val="0"/>
              <w:spacing w:line="250" w:lineRule="exact"/>
              <w:rPr>
                <w:rFonts w:hAnsi="Times New Roman" w:cs="Times New Roman"/>
                <w:spacing w:val="-12"/>
              </w:rPr>
            </w:pPr>
          </w:p>
          <w:p w14:paraId="7E7083AA"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3D781B00"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43B0ADC9"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6C07C93D"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01C02578"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3729A0AE" w14:textId="77777777" w:rsidTr="00E92CDB">
        <w:tc>
          <w:tcPr>
            <w:tcW w:w="215" w:type="dxa"/>
            <w:vMerge/>
            <w:tcBorders>
              <w:left w:val="single" w:sz="4" w:space="0" w:color="000000"/>
              <w:right w:val="single" w:sz="4" w:space="0" w:color="000000"/>
            </w:tcBorders>
          </w:tcPr>
          <w:p w14:paraId="5B570D7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5ABE8C4"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1F0D87F0"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14:paraId="6524C8C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14:paraId="4F370B73"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14:paraId="0DBF2B79"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14:paraId="79F37B9F"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14:paraId="0CDA8B96"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14:paraId="26C5A409" w14:textId="77777777" w:rsidTr="00E92CDB">
        <w:tc>
          <w:tcPr>
            <w:tcW w:w="215" w:type="dxa"/>
            <w:vMerge/>
            <w:tcBorders>
              <w:left w:val="single" w:sz="4" w:space="0" w:color="000000"/>
              <w:right w:val="single" w:sz="4" w:space="0" w:color="000000"/>
            </w:tcBorders>
          </w:tcPr>
          <w:p w14:paraId="53060CF9"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2A2C9D8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ＨＣＦＣを充塡した第一種特定製品の台数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0CA3FB32"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09E854A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310459F1" w14:textId="77777777" w:rsidR="006606E5" w:rsidRDefault="006606E5" w:rsidP="00E92CDB">
            <w:pPr>
              <w:kinsoku w:val="0"/>
              <w:overflowPunct w:val="0"/>
              <w:autoSpaceDE w:val="0"/>
              <w:autoSpaceDN w:val="0"/>
              <w:spacing w:line="250" w:lineRule="exact"/>
              <w:jc w:val="right"/>
              <w:rPr>
                <w:rFonts w:hAnsi="Times New Roman" w:cs="Times New Roman"/>
              </w:rPr>
            </w:pPr>
          </w:p>
          <w:p w14:paraId="0EFB5323"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5AB11E5C" w14:textId="77777777" w:rsidR="006606E5" w:rsidRDefault="006606E5" w:rsidP="00E92CDB">
            <w:pPr>
              <w:kinsoku w:val="0"/>
              <w:overflowPunct w:val="0"/>
              <w:autoSpaceDE w:val="0"/>
              <w:autoSpaceDN w:val="0"/>
              <w:spacing w:line="250" w:lineRule="exact"/>
              <w:jc w:val="right"/>
              <w:rPr>
                <w:rFonts w:hAnsi="Times New Roman" w:cs="Times New Roman"/>
              </w:rPr>
            </w:pPr>
          </w:p>
          <w:p w14:paraId="57E6958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44040BCD" w14:textId="77777777" w:rsidR="006606E5" w:rsidRDefault="006606E5" w:rsidP="00E92CDB">
            <w:pPr>
              <w:kinsoku w:val="0"/>
              <w:overflowPunct w:val="0"/>
              <w:autoSpaceDE w:val="0"/>
              <w:autoSpaceDN w:val="0"/>
              <w:spacing w:line="250" w:lineRule="exact"/>
              <w:jc w:val="right"/>
              <w:rPr>
                <w:rFonts w:hAnsi="Times New Roman" w:cs="Times New Roman"/>
              </w:rPr>
            </w:pPr>
          </w:p>
          <w:p w14:paraId="6A459F8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0C06A32A" w14:textId="77777777" w:rsidR="006606E5" w:rsidRDefault="006606E5" w:rsidP="00E92CDB">
            <w:pPr>
              <w:kinsoku w:val="0"/>
              <w:overflowPunct w:val="0"/>
              <w:autoSpaceDE w:val="0"/>
              <w:autoSpaceDN w:val="0"/>
              <w:spacing w:line="250" w:lineRule="exact"/>
              <w:jc w:val="right"/>
              <w:rPr>
                <w:rFonts w:hAnsi="Times New Roman" w:cs="Times New Roman"/>
              </w:rPr>
            </w:pPr>
          </w:p>
          <w:p w14:paraId="75AE4BE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3AA318B0" w14:textId="77777777" w:rsidR="006606E5" w:rsidRDefault="006606E5" w:rsidP="00E92CDB">
            <w:pPr>
              <w:kinsoku w:val="0"/>
              <w:overflowPunct w:val="0"/>
              <w:autoSpaceDE w:val="0"/>
              <w:autoSpaceDN w:val="0"/>
              <w:spacing w:line="250" w:lineRule="exact"/>
              <w:jc w:val="right"/>
              <w:rPr>
                <w:rFonts w:hAnsi="Times New Roman" w:cs="Times New Roman"/>
              </w:rPr>
            </w:pPr>
          </w:p>
          <w:p w14:paraId="1DF6F94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3115975F" w14:textId="77777777" w:rsidTr="00E92CDB">
        <w:tc>
          <w:tcPr>
            <w:tcW w:w="215" w:type="dxa"/>
            <w:vMerge/>
            <w:tcBorders>
              <w:left w:val="single" w:sz="4" w:space="0" w:color="000000"/>
              <w:right w:val="single" w:sz="4" w:space="0" w:color="000000"/>
            </w:tcBorders>
          </w:tcPr>
          <w:p w14:paraId="0732AA31"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DB7C0C4"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⑨充塡した量</w:t>
            </w:r>
          </w:p>
        </w:tc>
        <w:tc>
          <w:tcPr>
            <w:tcW w:w="1179" w:type="dxa"/>
            <w:tcBorders>
              <w:top w:val="single" w:sz="4" w:space="0" w:color="000000"/>
              <w:left w:val="single" w:sz="4" w:space="0" w:color="000000"/>
              <w:bottom w:val="single" w:sz="4" w:space="0" w:color="000000"/>
              <w:right w:val="single" w:sz="4" w:space="0" w:color="000000"/>
            </w:tcBorders>
          </w:tcPr>
          <w:p w14:paraId="4D6AE41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18BC10E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01E06421"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186DF80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4DD17E5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78E9816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4C2EB379" w14:textId="77777777" w:rsidTr="00E92CDB">
        <w:tc>
          <w:tcPr>
            <w:tcW w:w="215" w:type="dxa"/>
            <w:vMerge/>
            <w:tcBorders>
              <w:left w:val="single" w:sz="4" w:space="0" w:color="000000"/>
              <w:right w:val="single" w:sz="4" w:space="0" w:color="000000"/>
            </w:tcBorders>
          </w:tcPr>
          <w:p w14:paraId="245CDA46"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192E8334" w14:textId="77777777" w:rsidR="006606E5" w:rsidRDefault="006606E5" w:rsidP="00E92CDB">
            <w:pPr>
              <w:kinsoku w:val="0"/>
              <w:overflowPunct w:val="0"/>
              <w:autoSpaceDE w:val="0"/>
              <w:autoSpaceDN w:val="0"/>
              <w:spacing w:line="250" w:lineRule="exact"/>
              <w:rPr>
                <w:rFonts w:hAnsi="Times New Roman" w:cs="Times New Roman"/>
                <w:spacing w:val="-12"/>
              </w:rPr>
            </w:pPr>
          </w:p>
          <w:p w14:paraId="286C1837"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55E9C3E8"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040D7187"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12C8FE25"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43CA8A76"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243E9AAE" w14:textId="77777777" w:rsidTr="00E92CDB">
        <w:tc>
          <w:tcPr>
            <w:tcW w:w="215" w:type="dxa"/>
            <w:vMerge/>
            <w:tcBorders>
              <w:left w:val="single" w:sz="4" w:space="0" w:color="000000"/>
              <w:right w:val="single" w:sz="4" w:space="0" w:color="000000"/>
            </w:tcBorders>
          </w:tcPr>
          <w:p w14:paraId="36A8044C"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66B99B31"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7983A0DB"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14:paraId="49BEEDA4"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14:paraId="3CAF7EA0"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14:paraId="339995FE"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14:paraId="261C114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14:paraId="1DCEDE9B"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14:paraId="023B0524" w14:textId="77777777" w:rsidTr="00E92CDB">
        <w:tc>
          <w:tcPr>
            <w:tcW w:w="215" w:type="dxa"/>
            <w:vMerge/>
            <w:tcBorders>
              <w:left w:val="single" w:sz="4" w:space="0" w:color="000000"/>
              <w:right w:val="single" w:sz="4" w:space="0" w:color="000000"/>
            </w:tcBorders>
          </w:tcPr>
          <w:p w14:paraId="10C0CBCC"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4F5708A1"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ＨＣＦＣを回収した第一種特定製品の台数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58F2F92E"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7C4E3AB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60306D7A" w14:textId="77777777" w:rsidR="006606E5" w:rsidRDefault="006606E5" w:rsidP="00E92CDB">
            <w:pPr>
              <w:kinsoku w:val="0"/>
              <w:overflowPunct w:val="0"/>
              <w:autoSpaceDE w:val="0"/>
              <w:autoSpaceDN w:val="0"/>
              <w:spacing w:line="250" w:lineRule="exact"/>
              <w:jc w:val="right"/>
              <w:rPr>
                <w:rFonts w:hAnsi="Times New Roman" w:cs="Times New Roman"/>
              </w:rPr>
            </w:pPr>
          </w:p>
          <w:p w14:paraId="3CE4D53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31D53890" w14:textId="77777777" w:rsidR="006606E5" w:rsidRDefault="006606E5" w:rsidP="00E92CDB">
            <w:pPr>
              <w:kinsoku w:val="0"/>
              <w:overflowPunct w:val="0"/>
              <w:autoSpaceDE w:val="0"/>
              <w:autoSpaceDN w:val="0"/>
              <w:spacing w:line="250" w:lineRule="exact"/>
              <w:jc w:val="right"/>
              <w:rPr>
                <w:rFonts w:hAnsi="Times New Roman" w:cs="Times New Roman"/>
              </w:rPr>
            </w:pPr>
          </w:p>
          <w:p w14:paraId="5BE7B70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6364F1F6" w14:textId="77777777" w:rsidR="006606E5" w:rsidRDefault="006606E5" w:rsidP="00E92CDB">
            <w:pPr>
              <w:kinsoku w:val="0"/>
              <w:overflowPunct w:val="0"/>
              <w:autoSpaceDE w:val="0"/>
              <w:autoSpaceDN w:val="0"/>
              <w:spacing w:line="250" w:lineRule="exact"/>
              <w:jc w:val="right"/>
              <w:rPr>
                <w:rFonts w:hAnsi="Times New Roman" w:cs="Times New Roman"/>
              </w:rPr>
            </w:pPr>
          </w:p>
          <w:p w14:paraId="32A35E95"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40704967" w14:textId="77777777" w:rsidR="006606E5" w:rsidRDefault="006606E5" w:rsidP="00E92CDB">
            <w:pPr>
              <w:kinsoku w:val="0"/>
              <w:overflowPunct w:val="0"/>
              <w:autoSpaceDE w:val="0"/>
              <w:autoSpaceDN w:val="0"/>
              <w:spacing w:line="250" w:lineRule="exact"/>
              <w:jc w:val="right"/>
              <w:rPr>
                <w:rFonts w:hAnsi="Times New Roman" w:cs="Times New Roman"/>
              </w:rPr>
            </w:pPr>
          </w:p>
          <w:p w14:paraId="2EBCD50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1D444003" w14:textId="77777777" w:rsidR="006606E5" w:rsidRDefault="006606E5" w:rsidP="00E92CDB">
            <w:pPr>
              <w:kinsoku w:val="0"/>
              <w:overflowPunct w:val="0"/>
              <w:autoSpaceDE w:val="0"/>
              <w:autoSpaceDN w:val="0"/>
              <w:spacing w:line="250" w:lineRule="exact"/>
              <w:jc w:val="right"/>
              <w:rPr>
                <w:rFonts w:hAnsi="Times New Roman" w:cs="Times New Roman"/>
              </w:rPr>
            </w:pPr>
          </w:p>
          <w:p w14:paraId="5E5872D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3C26337A" w14:textId="77777777" w:rsidTr="00E92CDB">
        <w:tc>
          <w:tcPr>
            <w:tcW w:w="215" w:type="dxa"/>
            <w:vMerge/>
            <w:tcBorders>
              <w:left w:val="single" w:sz="4" w:space="0" w:color="000000"/>
              <w:right w:val="single" w:sz="4" w:space="0" w:color="000000"/>
            </w:tcBorders>
          </w:tcPr>
          <w:p w14:paraId="2D40F7CB"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06EE5B1"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⑩回収した量</w:t>
            </w:r>
          </w:p>
        </w:tc>
        <w:tc>
          <w:tcPr>
            <w:tcW w:w="1179" w:type="dxa"/>
            <w:tcBorders>
              <w:top w:val="single" w:sz="4" w:space="0" w:color="000000"/>
              <w:left w:val="single" w:sz="4" w:space="0" w:color="000000"/>
              <w:bottom w:val="single" w:sz="4" w:space="0" w:color="000000"/>
              <w:right w:val="single" w:sz="4" w:space="0" w:color="000000"/>
            </w:tcBorders>
          </w:tcPr>
          <w:p w14:paraId="296E719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0D08BA33"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22DBF22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6AE64BF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1FFC1ABE"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259ABBD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48FABF4B" w14:textId="77777777" w:rsidTr="00E92CDB">
        <w:tc>
          <w:tcPr>
            <w:tcW w:w="215" w:type="dxa"/>
            <w:vMerge/>
            <w:tcBorders>
              <w:left w:val="single" w:sz="4" w:space="0" w:color="000000"/>
              <w:right w:val="single" w:sz="4" w:space="0" w:color="000000"/>
            </w:tcBorders>
          </w:tcPr>
          <w:p w14:paraId="2091A484"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0E61239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⑪年度当初に保管していた量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3F9EFDD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517D24D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26FB800A" w14:textId="77777777" w:rsidTr="00E92CDB">
        <w:tc>
          <w:tcPr>
            <w:tcW w:w="215" w:type="dxa"/>
            <w:vMerge/>
            <w:tcBorders>
              <w:left w:val="single" w:sz="4" w:space="0" w:color="000000"/>
              <w:right w:val="single" w:sz="4" w:space="0" w:color="000000"/>
            </w:tcBorders>
          </w:tcPr>
          <w:p w14:paraId="568977C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72C453AC"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⑫第一種フロン類再生業者に引き渡した量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70CAD38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302217E5"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2C2001E6" w14:textId="77777777" w:rsidTr="00E92CDB">
        <w:tc>
          <w:tcPr>
            <w:tcW w:w="215" w:type="dxa"/>
            <w:vMerge/>
            <w:tcBorders>
              <w:left w:val="single" w:sz="4" w:space="0" w:color="000000"/>
              <w:right w:val="single" w:sz="4" w:space="0" w:color="000000"/>
            </w:tcBorders>
          </w:tcPr>
          <w:p w14:paraId="196BBCED"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553B99E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⑬フロン類破壊業者に引き渡した量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6A8C098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1956A5B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646F6364" w14:textId="77777777" w:rsidTr="00E92CDB">
        <w:tc>
          <w:tcPr>
            <w:tcW w:w="215" w:type="dxa"/>
            <w:vMerge/>
            <w:tcBorders>
              <w:left w:val="single" w:sz="4" w:space="0" w:color="000000"/>
              <w:right w:val="single" w:sz="4" w:space="0" w:color="000000"/>
            </w:tcBorders>
          </w:tcPr>
          <w:p w14:paraId="62F592AB"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02089A3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⑭法第５０条第１項ただし書の規定により自ら再生し、充塡したフロン類の量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14:paraId="1F10FFA2"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6A2BA08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26BB22A2" w14:textId="77777777" w:rsidR="006606E5" w:rsidRDefault="006606E5" w:rsidP="00E92CDB">
            <w:pPr>
              <w:kinsoku w:val="0"/>
              <w:overflowPunct w:val="0"/>
              <w:autoSpaceDE w:val="0"/>
              <w:autoSpaceDN w:val="0"/>
              <w:spacing w:line="250" w:lineRule="exact"/>
              <w:jc w:val="right"/>
              <w:rPr>
                <w:rFonts w:hAnsi="Times New Roman" w:cs="Times New Roman"/>
              </w:rPr>
            </w:pPr>
          </w:p>
          <w:p w14:paraId="742C596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07143DB2" w14:textId="77777777" w:rsidTr="00E92CDB">
        <w:tc>
          <w:tcPr>
            <w:tcW w:w="215" w:type="dxa"/>
            <w:vMerge/>
            <w:tcBorders>
              <w:left w:val="single" w:sz="4" w:space="0" w:color="000000"/>
              <w:right w:val="single" w:sz="4" w:space="0" w:color="000000"/>
            </w:tcBorders>
          </w:tcPr>
          <w:p w14:paraId="2044E78B"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0E738EC6"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⑮第４９条第１号に規定する者に引き渡した量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0238FC27"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5F2E1CD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4EBC784C" w14:textId="77777777" w:rsidTr="00E92CDB">
        <w:tc>
          <w:tcPr>
            <w:tcW w:w="215" w:type="dxa"/>
            <w:vMerge/>
            <w:tcBorders>
              <w:left w:val="single" w:sz="4" w:space="0" w:color="000000"/>
              <w:bottom w:val="single" w:sz="4" w:space="0" w:color="000000"/>
              <w:right w:val="single" w:sz="4" w:space="0" w:color="000000"/>
            </w:tcBorders>
          </w:tcPr>
          <w:p w14:paraId="2E8F8FE2"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548FB01C"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⑯年度末に保管していた量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2764084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439F3B8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0C443AAA" w14:textId="77777777" w:rsidTr="00E92CDB">
        <w:tc>
          <w:tcPr>
            <w:tcW w:w="9757" w:type="dxa"/>
            <w:gridSpan w:val="8"/>
            <w:tcBorders>
              <w:top w:val="single" w:sz="4" w:space="0" w:color="000000"/>
              <w:left w:val="single" w:sz="4" w:space="0" w:color="000000"/>
              <w:bottom w:val="nil"/>
              <w:right w:val="single" w:sz="4" w:space="0" w:color="000000"/>
            </w:tcBorders>
          </w:tcPr>
          <w:p w14:paraId="2F5FE0EA"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lastRenderedPageBreak/>
              <w:t>ＨＦＣ</w:t>
            </w:r>
          </w:p>
        </w:tc>
      </w:tr>
      <w:tr w:rsidR="006606E5" w14:paraId="4502D7BF" w14:textId="77777777" w:rsidTr="00E92CDB">
        <w:tc>
          <w:tcPr>
            <w:tcW w:w="215" w:type="dxa"/>
            <w:vMerge w:val="restart"/>
            <w:tcBorders>
              <w:top w:val="nil"/>
              <w:left w:val="single" w:sz="4" w:space="0" w:color="000000"/>
              <w:right w:val="single" w:sz="4" w:space="0" w:color="000000"/>
            </w:tcBorders>
          </w:tcPr>
          <w:p w14:paraId="308B5471" w14:textId="77777777" w:rsidR="006606E5" w:rsidRDefault="006606E5" w:rsidP="00E92CDB">
            <w:pPr>
              <w:kinsoku w:val="0"/>
              <w:overflowPunct w:val="0"/>
              <w:autoSpaceDE w:val="0"/>
              <w:autoSpaceDN w:val="0"/>
              <w:spacing w:line="250" w:lineRule="exact"/>
              <w:rPr>
                <w:rFonts w:hAnsi="Times New Roman" w:cs="Times New Roman"/>
                <w:spacing w:val="-12"/>
              </w:rPr>
            </w:pPr>
          </w:p>
          <w:p w14:paraId="6C332DDE" w14:textId="77777777" w:rsidR="006606E5" w:rsidRDefault="006606E5" w:rsidP="00E92CDB">
            <w:pPr>
              <w:kinsoku w:val="0"/>
              <w:overflowPunct w:val="0"/>
              <w:autoSpaceDE w:val="0"/>
              <w:autoSpaceDN w:val="0"/>
              <w:spacing w:line="250" w:lineRule="exact"/>
              <w:rPr>
                <w:rFonts w:hAnsi="Times New Roman" w:cs="Times New Roman"/>
                <w:spacing w:val="-12"/>
              </w:rPr>
            </w:pPr>
          </w:p>
          <w:p w14:paraId="02738E0C" w14:textId="77777777" w:rsidR="006606E5" w:rsidRDefault="006606E5" w:rsidP="00E92CDB">
            <w:pPr>
              <w:kinsoku w:val="0"/>
              <w:overflowPunct w:val="0"/>
              <w:autoSpaceDE w:val="0"/>
              <w:autoSpaceDN w:val="0"/>
              <w:spacing w:line="250" w:lineRule="exact"/>
              <w:rPr>
                <w:rFonts w:hAnsi="Times New Roman" w:cs="Times New Roman"/>
                <w:spacing w:val="-12"/>
              </w:rPr>
            </w:pPr>
          </w:p>
          <w:p w14:paraId="261D0128" w14:textId="77777777" w:rsidR="006606E5" w:rsidRDefault="006606E5" w:rsidP="00E92CDB">
            <w:pPr>
              <w:kinsoku w:val="0"/>
              <w:overflowPunct w:val="0"/>
              <w:autoSpaceDE w:val="0"/>
              <w:autoSpaceDN w:val="0"/>
              <w:spacing w:line="250" w:lineRule="exact"/>
              <w:rPr>
                <w:rFonts w:hAnsi="Times New Roman" w:cs="Times New Roman"/>
                <w:spacing w:val="-12"/>
              </w:rPr>
            </w:pPr>
          </w:p>
          <w:p w14:paraId="41C2281C" w14:textId="77777777" w:rsidR="006606E5" w:rsidRDefault="006606E5" w:rsidP="00E92CDB">
            <w:pPr>
              <w:kinsoku w:val="0"/>
              <w:overflowPunct w:val="0"/>
              <w:autoSpaceDE w:val="0"/>
              <w:autoSpaceDN w:val="0"/>
              <w:spacing w:line="250" w:lineRule="exact"/>
              <w:rPr>
                <w:rFonts w:hAnsi="Times New Roman" w:cs="Times New Roman"/>
                <w:spacing w:val="-12"/>
              </w:rPr>
            </w:pPr>
          </w:p>
          <w:p w14:paraId="50899D14" w14:textId="77777777" w:rsidR="006606E5" w:rsidRDefault="006606E5" w:rsidP="00E92CDB">
            <w:pPr>
              <w:kinsoku w:val="0"/>
              <w:overflowPunct w:val="0"/>
              <w:autoSpaceDE w:val="0"/>
              <w:autoSpaceDN w:val="0"/>
              <w:spacing w:line="250" w:lineRule="exact"/>
              <w:rPr>
                <w:rFonts w:hAnsi="Times New Roman" w:cs="Times New Roman"/>
                <w:spacing w:val="-12"/>
              </w:rPr>
            </w:pPr>
          </w:p>
          <w:p w14:paraId="4A5BD91D" w14:textId="77777777" w:rsidR="006606E5" w:rsidRDefault="006606E5" w:rsidP="00E92CDB">
            <w:pPr>
              <w:kinsoku w:val="0"/>
              <w:overflowPunct w:val="0"/>
              <w:autoSpaceDE w:val="0"/>
              <w:autoSpaceDN w:val="0"/>
              <w:spacing w:line="250" w:lineRule="exact"/>
              <w:rPr>
                <w:rFonts w:hAnsi="Times New Roman" w:cs="Times New Roman"/>
                <w:spacing w:val="-12"/>
              </w:rPr>
            </w:pPr>
          </w:p>
          <w:p w14:paraId="40A50700" w14:textId="77777777" w:rsidR="006606E5" w:rsidRDefault="006606E5" w:rsidP="00E92CDB">
            <w:pPr>
              <w:kinsoku w:val="0"/>
              <w:overflowPunct w:val="0"/>
              <w:autoSpaceDE w:val="0"/>
              <w:autoSpaceDN w:val="0"/>
              <w:spacing w:line="250" w:lineRule="exact"/>
              <w:rPr>
                <w:rFonts w:hAnsi="Times New Roman" w:cs="Times New Roman"/>
                <w:spacing w:val="-12"/>
              </w:rPr>
            </w:pPr>
          </w:p>
          <w:p w14:paraId="160A6032" w14:textId="77777777" w:rsidR="006606E5" w:rsidRDefault="006606E5" w:rsidP="00E92CDB">
            <w:pPr>
              <w:kinsoku w:val="0"/>
              <w:overflowPunct w:val="0"/>
              <w:autoSpaceDE w:val="0"/>
              <w:autoSpaceDN w:val="0"/>
              <w:spacing w:line="250" w:lineRule="exact"/>
              <w:rPr>
                <w:rFonts w:hAnsi="Times New Roman" w:cs="Times New Roman"/>
                <w:spacing w:val="-12"/>
              </w:rPr>
            </w:pPr>
          </w:p>
          <w:p w14:paraId="271925CC" w14:textId="77777777" w:rsidR="006606E5" w:rsidRDefault="006606E5" w:rsidP="00E92CDB">
            <w:pPr>
              <w:kinsoku w:val="0"/>
              <w:overflowPunct w:val="0"/>
              <w:autoSpaceDE w:val="0"/>
              <w:autoSpaceDN w:val="0"/>
              <w:spacing w:line="250" w:lineRule="exact"/>
              <w:rPr>
                <w:rFonts w:hAnsi="Times New Roman" w:cs="Times New Roman"/>
                <w:spacing w:val="-12"/>
              </w:rPr>
            </w:pPr>
          </w:p>
          <w:p w14:paraId="0ACBCF77" w14:textId="77777777" w:rsidR="006606E5" w:rsidRDefault="006606E5" w:rsidP="00E92CDB">
            <w:pPr>
              <w:kinsoku w:val="0"/>
              <w:overflowPunct w:val="0"/>
              <w:autoSpaceDE w:val="0"/>
              <w:autoSpaceDN w:val="0"/>
              <w:spacing w:line="250" w:lineRule="exact"/>
              <w:rPr>
                <w:rFonts w:hAnsi="Times New Roman" w:cs="Times New Roman"/>
                <w:spacing w:val="-12"/>
              </w:rPr>
            </w:pPr>
          </w:p>
          <w:p w14:paraId="47E2BF3A" w14:textId="77777777" w:rsidR="006606E5" w:rsidRDefault="006606E5" w:rsidP="00E92CDB">
            <w:pPr>
              <w:kinsoku w:val="0"/>
              <w:overflowPunct w:val="0"/>
              <w:autoSpaceDE w:val="0"/>
              <w:autoSpaceDN w:val="0"/>
              <w:spacing w:line="250" w:lineRule="exact"/>
              <w:rPr>
                <w:rFonts w:hAnsi="Times New Roman" w:cs="Times New Roman"/>
                <w:spacing w:val="-12"/>
              </w:rPr>
            </w:pPr>
          </w:p>
          <w:p w14:paraId="60CEFA59" w14:textId="77777777" w:rsidR="006606E5" w:rsidRDefault="006606E5" w:rsidP="00E92CDB">
            <w:pPr>
              <w:kinsoku w:val="0"/>
              <w:overflowPunct w:val="0"/>
              <w:autoSpaceDE w:val="0"/>
              <w:autoSpaceDN w:val="0"/>
              <w:spacing w:line="250" w:lineRule="exact"/>
              <w:rPr>
                <w:rFonts w:hAnsi="Times New Roman" w:cs="Times New Roman"/>
                <w:spacing w:val="-12"/>
              </w:rPr>
            </w:pPr>
          </w:p>
          <w:p w14:paraId="7F66FFD8" w14:textId="77777777" w:rsidR="006606E5" w:rsidRDefault="006606E5" w:rsidP="00E92CDB">
            <w:pPr>
              <w:kinsoku w:val="0"/>
              <w:overflowPunct w:val="0"/>
              <w:autoSpaceDE w:val="0"/>
              <w:autoSpaceDN w:val="0"/>
              <w:spacing w:line="250" w:lineRule="exact"/>
              <w:rPr>
                <w:rFonts w:hAnsi="Times New Roman" w:cs="Times New Roman"/>
                <w:spacing w:val="-12"/>
              </w:rPr>
            </w:pPr>
          </w:p>
          <w:p w14:paraId="2D7207AB" w14:textId="77777777" w:rsidR="006606E5" w:rsidRDefault="006606E5" w:rsidP="00E92CDB">
            <w:pPr>
              <w:kinsoku w:val="0"/>
              <w:overflowPunct w:val="0"/>
              <w:autoSpaceDE w:val="0"/>
              <w:autoSpaceDN w:val="0"/>
              <w:spacing w:line="250" w:lineRule="exact"/>
              <w:rPr>
                <w:rFonts w:hAnsi="Times New Roman" w:cs="Times New Roman"/>
                <w:spacing w:val="-12"/>
              </w:rPr>
            </w:pPr>
          </w:p>
          <w:p w14:paraId="0A9CEAE3" w14:textId="77777777" w:rsidR="006606E5" w:rsidRDefault="006606E5" w:rsidP="00E92CDB">
            <w:pPr>
              <w:kinsoku w:val="0"/>
              <w:overflowPunct w:val="0"/>
              <w:autoSpaceDE w:val="0"/>
              <w:autoSpaceDN w:val="0"/>
              <w:spacing w:line="250" w:lineRule="exact"/>
              <w:rPr>
                <w:rFonts w:hAnsi="Times New Roman" w:cs="Times New Roman"/>
                <w:spacing w:val="-12"/>
              </w:rPr>
            </w:pPr>
          </w:p>
          <w:p w14:paraId="40EBD00B" w14:textId="77777777" w:rsidR="006606E5" w:rsidRDefault="006606E5" w:rsidP="00E92CDB">
            <w:pPr>
              <w:kinsoku w:val="0"/>
              <w:overflowPunct w:val="0"/>
              <w:autoSpaceDE w:val="0"/>
              <w:autoSpaceDN w:val="0"/>
              <w:spacing w:line="250" w:lineRule="exact"/>
              <w:rPr>
                <w:rFonts w:hAnsi="Times New Roman" w:cs="Times New Roman"/>
                <w:spacing w:val="-12"/>
              </w:rPr>
            </w:pPr>
          </w:p>
          <w:p w14:paraId="31991E13" w14:textId="77777777" w:rsidR="006606E5" w:rsidRDefault="006606E5" w:rsidP="00E92CDB">
            <w:pPr>
              <w:kinsoku w:val="0"/>
              <w:overflowPunct w:val="0"/>
              <w:autoSpaceDE w:val="0"/>
              <w:autoSpaceDN w:val="0"/>
              <w:spacing w:line="250" w:lineRule="exact"/>
              <w:rPr>
                <w:rFonts w:hAnsi="Times New Roman" w:cs="Times New Roman"/>
                <w:spacing w:val="-12"/>
              </w:rPr>
            </w:pPr>
          </w:p>
          <w:p w14:paraId="5A237DD7"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1E9F9120" w14:textId="77777777" w:rsidR="006606E5" w:rsidRDefault="006606E5" w:rsidP="00E92CDB">
            <w:pPr>
              <w:kinsoku w:val="0"/>
              <w:overflowPunct w:val="0"/>
              <w:autoSpaceDE w:val="0"/>
              <w:autoSpaceDN w:val="0"/>
              <w:spacing w:line="250" w:lineRule="exact"/>
              <w:rPr>
                <w:rFonts w:hAnsi="Times New Roman" w:cs="Times New Roman"/>
                <w:spacing w:val="-12"/>
              </w:rPr>
            </w:pPr>
          </w:p>
          <w:p w14:paraId="6A8F414E"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14C92E85"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050A6E59"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7C38117D"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0E03DB5B"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5779C918" w14:textId="77777777" w:rsidTr="00E92CDB">
        <w:tc>
          <w:tcPr>
            <w:tcW w:w="215" w:type="dxa"/>
            <w:vMerge/>
            <w:tcBorders>
              <w:left w:val="single" w:sz="4" w:space="0" w:color="000000"/>
              <w:right w:val="single" w:sz="4" w:space="0" w:color="000000"/>
            </w:tcBorders>
          </w:tcPr>
          <w:p w14:paraId="191BA23D"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542BCE8F"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2FA019F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072" w:type="dxa"/>
            <w:tcBorders>
              <w:top w:val="single" w:sz="4" w:space="0" w:color="000000"/>
              <w:left w:val="single" w:sz="4" w:space="0" w:color="000000"/>
              <w:bottom w:val="single" w:sz="4" w:space="0" w:color="000000"/>
              <w:right w:val="single" w:sz="4" w:space="0" w:color="000000"/>
            </w:tcBorders>
          </w:tcPr>
          <w:p w14:paraId="2C1106A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80" w:type="dxa"/>
            <w:tcBorders>
              <w:top w:val="single" w:sz="4" w:space="0" w:color="000000"/>
              <w:left w:val="single" w:sz="4" w:space="0" w:color="000000"/>
              <w:bottom w:val="single" w:sz="4" w:space="0" w:color="000000"/>
              <w:right w:val="single" w:sz="4" w:space="0" w:color="000000"/>
            </w:tcBorders>
          </w:tcPr>
          <w:p w14:paraId="2438FA0E"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179" w:type="dxa"/>
            <w:tcBorders>
              <w:top w:val="single" w:sz="4" w:space="0" w:color="000000"/>
              <w:left w:val="single" w:sz="4" w:space="0" w:color="000000"/>
              <w:bottom w:val="single" w:sz="4" w:space="0" w:color="000000"/>
              <w:right w:val="single" w:sz="4" w:space="0" w:color="000000"/>
            </w:tcBorders>
          </w:tcPr>
          <w:p w14:paraId="38DDA63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c>
          <w:tcPr>
            <w:tcW w:w="1179" w:type="dxa"/>
            <w:tcBorders>
              <w:top w:val="single" w:sz="4" w:space="0" w:color="000000"/>
              <w:left w:val="single" w:sz="4" w:space="0" w:color="000000"/>
              <w:bottom w:val="single" w:sz="4" w:space="0" w:color="000000"/>
              <w:right w:val="single" w:sz="4" w:space="0" w:color="000000"/>
            </w:tcBorders>
          </w:tcPr>
          <w:p w14:paraId="2A3DFECB"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w:t>
            </w:r>
          </w:p>
        </w:tc>
        <w:tc>
          <w:tcPr>
            <w:tcW w:w="1287" w:type="dxa"/>
            <w:tcBorders>
              <w:top w:val="single" w:sz="4" w:space="0" w:color="000000"/>
              <w:left w:val="single" w:sz="4" w:space="0" w:color="000000"/>
              <w:bottom w:val="single" w:sz="4" w:space="0" w:color="000000"/>
              <w:right w:val="single" w:sz="4" w:space="0" w:color="000000"/>
            </w:tcBorders>
          </w:tcPr>
          <w:p w14:paraId="27648CC9"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設置以外</w:t>
            </w:r>
          </w:p>
        </w:tc>
      </w:tr>
      <w:tr w:rsidR="006606E5" w14:paraId="1E26D69D" w14:textId="77777777" w:rsidTr="00E92CDB">
        <w:tc>
          <w:tcPr>
            <w:tcW w:w="215" w:type="dxa"/>
            <w:vMerge/>
            <w:tcBorders>
              <w:left w:val="single" w:sz="4" w:space="0" w:color="000000"/>
              <w:right w:val="single" w:sz="4" w:space="0" w:color="000000"/>
            </w:tcBorders>
          </w:tcPr>
          <w:p w14:paraId="762481E5"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719828C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ＨＦＣを充塡した第一種特定製品の台数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7561140F"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284B857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744B6C4F" w14:textId="77777777" w:rsidR="006606E5" w:rsidRDefault="006606E5" w:rsidP="00E92CDB">
            <w:pPr>
              <w:kinsoku w:val="0"/>
              <w:overflowPunct w:val="0"/>
              <w:autoSpaceDE w:val="0"/>
              <w:autoSpaceDN w:val="0"/>
              <w:spacing w:line="250" w:lineRule="exact"/>
              <w:jc w:val="right"/>
              <w:rPr>
                <w:rFonts w:hAnsi="Times New Roman" w:cs="Times New Roman"/>
              </w:rPr>
            </w:pPr>
          </w:p>
          <w:p w14:paraId="0C87033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329434C5" w14:textId="77777777" w:rsidR="006606E5" w:rsidRDefault="006606E5" w:rsidP="00E92CDB">
            <w:pPr>
              <w:kinsoku w:val="0"/>
              <w:overflowPunct w:val="0"/>
              <w:autoSpaceDE w:val="0"/>
              <w:autoSpaceDN w:val="0"/>
              <w:spacing w:line="250" w:lineRule="exact"/>
              <w:jc w:val="right"/>
              <w:rPr>
                <w:rFonts w:hAnsi="Times New Roman" w:cs="Times New Roman"/>
              </w:rPr>
            </w:pPr>
          </w:p>
          <w:p w14:paraId="7AB93BD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2F396B84" w14:textId="77777777" w:rsidR="006606E5" w:rsidRDefault="006606E5" w:rsidP="00E92CDB">
            <w:pPr>
              <w:kinsoku w:val="0"/>
              <w:overflowPunct w:val="0"/>
              <w:autoSpaceDE w:val="0"/>
              <w:autoSpaceDN w:val="0"/>
              <w:spacing w:line="250" w:lineRule="exact"/>
              <w:jc w:val="right"/>
              <w:rPr>
                <w:rFonts w:hAnsi="Times New Roman" w:cs="Times New Roman"/>
              </w:rPr>
            </w:pPr>
          </w:p>
          <w:p w14:paraId="48DE7AA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1A140806" w14:textId="77777777" w:rsidR="006606E5" w:rsidRDefault="006606E5" w:rsidP="00E92CDB">
            <w:pPr>
              <w:kinsoku w:val="0"/>
              <w:overflowPunct w:val="0"/>
              <w:autoSpaceDE w:val="0"/>
              <w:autoSpaceDN w:val="0"/>
              <w:spacing w:line="250" w:lineRule="exact"/>
              <w:jc w:val="right"/>
              <w:rPr>
                <w:rFonts w:hAnsi="Times New Roman" w:cs="Times New Roman"/>
              </w:rPr>
            </w:pPr>
          </w:p>
          <w:p w14:paraId="0D84A03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3403A6F0" w14:textId="77777777" w:rsidR="006606E5" w:rsidRDefault="006606E5" w:rsidP="00E92CDB">
            <w:pPr>
              <w:kinsoku w:val="0"/>
              <w:overflowPunct w:val="0"/>
              <w:autoSpaceDE w:val="0"/>
              <w:autoSpaceDN w:val="0"/>
              <w:spacing w:line="250" w:lineRule="exact"/>
              <w:jc w:val="right"/>
              <w:rPr>
                <w:rFonts w:hAnsi="Times New Roman" w:cs="Times New Roman"/>
              </w:rPr>
            </w:pPr>
          </w:p>
          <w:p w14:paraId="0B28252D"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5DB2FFFE" w14:textId="77777777" w:rsidTr="00E92CDB">
        <w:tc>
          <w:tcPr>
            <w:tcW w:w="215" w:type="dxa"/>
            <w:vMerge/>
            <w:tcBorders>
              <w:left w:val="single" w:sz="4" w:space="0" w:color="000000"/>
              <w:right w:val="single" w:sz="4" w:space="0" w:color="000000"/>
            </w:tcBorders>
          </w:tcPr>
          <w:p w14:paraId="5303FF67"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5B69FF5D"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⑰充塡した量</w:t>
            </w:r>
          </w:p>
        </w:tc>
        <w:tc>
          <w:tcPr>
            <w:tcW w:w="1179" w:type="dxa"/>
            <w:tcBorders>
              <w:top w:val="single" w:sz="4" w:space="0" w:color="000000"/>
              <w:left w:val="single" w:sz="4" w:space="0" w:color="000000"/>
              <w:bottom w:val="single" w:sz="4" w:space="0" w:color="000000"/>
              <w:right w:val="single" w:sz="4" w:space="0" w:color="000000"/>
            </w:tcBorders>
          </w:tcPr>
          <w:p w14:paraId="0C7670A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36CD40D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7B3C4C97"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535345A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3CA4CB6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191BE1D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6A29871C" w14:textId="77777777" w:rsidTr="00E92CDB">
        <w:tc>
          <w:tcPr>
            <w:tcW w:w="215" w:type="dxa"/>
            <w:vMerge/>
            <w:tcBorders>
              <w:left w:val="single" w:sz="4" w:space="0" w:color="000000"/>
              <w:right w:val="single" w:sz="4" w:space="0" w:color="000000"/>
            </w:tcBorders>
          </w:tcPr>
          <w:p w14:paraId="371390C9"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04A63CE0" w14:textId="77777777" w:rsidR="006606E5" w:rsidRDefault="006606E5" w:rsidP="00E92CDB">
            <w:pPr>
              <w:kinsoku w:val="0"/>
              <w:overflowPunct w:val="0"/>
              <w:autoSpaceDE w:val="0"/>
              <w:autoSpaceDN w:val="0"/>
              <w:spacing w:line="250" w:lineRule="exact"/>
              <w:rPr>
                <w:rFonts w:hAnsi="Times New Roman" w:cs="Times New Roman"/>
                <w:spacing w:val="-12"/>
              </w:rPr>
            </w:pPr>
          </w:p>
          <w:p w14:paraId="787A0648"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2251" w:type="dxa"/>
            <w:gridSpan w:val="2"/>
            <w:tcBorders>
              <w:top w:val="single" w:sz="4" w:space="0" w:color="000000"/>
              <w:left w:val="single" w:sz="4" w:space="0" w:color="000000"/>
              <w:bottom w:val="single" w:sz="4" w:space="0" w:color="000000"/>
              <w:right w:val="single" w:sz="4" w:space="0" w:color="000000"/>
            </w:tcBorders>
          </w:tcPr>
          <w:p w14:paraId="7C4FFF19"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(1)</w:t>
            </w:r>
            <w:r>
              <w:rPr>
                <w:spacing w:val="-12"/>
              </w:rPr>
              <w:t xml:space="preserve"> </w:t>
            </w:r>
            <w:r>
              <w:rPr>
                <w:rFonts w:hint="eastAsia"/>
                <w:spacing w:val="-12"/>
              </w:rPr>
              <w:t>エアコンディショナー</w:t>
            </w:r>
          </w:p>
        </w:tc>
        <w:tc>
          <w:tcPr>
            <w:tcW w:w="2359" w:type="dxa"/>
            <w:gridSpan w:val="2"/>
            <w:tcBorders>
              <w:top w:val="single" w:sz="4" w:space="0" w:color="000000"/>
              <w:left w:val="single" w:sz="4" w:space="0" w:color="000000"/>
              <w:bottom w:val="single" w:sz="4" w:space="0" w:color="000000"/>
              <w:right w:val="single" w:sz="4" w:space="0" w:color="000000"/>
            </w:tcBorders>
          </w:tcPr>
          <w:p w14:paraId="23FA6788"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(2)</w:t>
            </w:r>
            <w:r>
              <w:rPr>
                <w:rFonts w:hint="eastAsia"/>
                <w:spacing w:val="-12"/>
              </w:rPr>
              <w:t xml:space="preserve">　冷蔵機器及び冷凍機器</w:t>
            </w:r>
          </w:p>
        </w:tc>
        <w:tc>
          <w:tcPr>
            <w:tcW w:w="2466" w:type="dxa"/>
            <w:gridSpan w:val="2"/>
            <w:tcBorders>
              <w:top w:val="single" w:sz="4" w:space="0" w:color="000000"/>
              <w:left w:val="single" w:sz="4" w:space="0" w:color="000000"/>
              <w:bottom w:val="single" w:sz="4" w:space="0" w:color="000000"/>
              <w:right w:val="single" w:sz="4" w:space="0" w:color="000000"/>
            </w:tcBorders>
          </w:tcPr>
          <w:p w14:paraId="58629336" w14:textId="77777777" w:rsidR="006606E5" w:rsidRDefault="006606E5" w:rsidP="00E92CDB">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58B67168" w14:textId="77777777" w:rsidR="006606E5" w:rsidRDefault="006606E5" w:rsidP="00E92CDB">
            <w:pPr>
              <w:kinsoku w:val="0"/>
              <w:overflowPunct w:val="0"/>
              <w:autoSpaceDE w:val="0"/>
              <w:autoSpaceDN w:val="0"/>
              <w:spacing w:line="250" w:lineRule="exact"/>
              <w:rPr>
                <w:rFonts w:hAnsi="Times New Roman" w:cs="Times New Roman"/>
                <w:spacing w:val="-12"/>
              </w:rPr>
            </w:pPr>
          </w:p>
        </w:tc>
      </w:tr>
      <w:tr w:rsidR="006606E5" w14:paraId="7BA7745E" w14:textId="77777777" w:rsidTr="00E92CDB">
        <w:tc>
          <w:tcPr>
            <w:tcW w:w="215" w:type="dxa"/>
            <w:vMerge/>
            <w:tcBorders>
              <w:left w:val="single" w:sz="4" w:space="0" w:color="000000"/>
              <w:right w:val="single" w:sz="4" w:space="0" w:color="000000"/>
            </w:tcBorders>
          </w:tcPr>
          <w:p w14:paraId="56311F54"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58BB168" w14:textId="77777777" w:rsidR="006606E5" w:rsidRDefault="006606E5" w:rsidP="00E92CDB">
            <w:pPr>
              <w:kinsoku w:val="0"/>
              <w:overflowPunct w:val="0"/>
              <w:autoSpaceDE w:val="0"/>
              <w:autoSpaceDN w:val="0"/>
              <w:spacing w:line="250" w:lineRule="exact"/>
              <w:rPr>
                <w:rFonts w:hAnsi="Times New Roman" w:cs="Times New Roman"/>
                <w:spacing w:val="-12"/>
              </w:rPr>
            </w:pPr>
          </w:p>
        </w:tc>
        <w:tc>
          <w:tcPr>
            <w:tcW w:w="1179" w:type="dxa"/>
            <w:tcBorders>
              <w:top w:val="single" w:sz="4" w:space="0" w:color="000000"/>
              <w:left w:val="single" w:sz="4" w:space="0" w:color="000000"/>
              <w:bottom w:val="single" w:sz="4" w:space="0" w:color="000000"/>
              <w:right w:val="single" w:sz="4" w:space="0" w:color="000000"/>
            </w:tcBorders>
          </w:tcPr>
          <w:p w14:paraId="4B21BF1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072" w:type="dxa"/>
            <w:tcBorders>
              <w:top w:val="single" w:sz="4" w:space="0" w:color="000000"/>
              <w:left w:val="single" w:sz="4" w:space="0" w:color="000000"/>
              <w:bottom w:val="single" w:sz="4" w:space="0" w:color="000000"/>
              <w:right w:val="single" w:sz="4" w:space="0" w:color="000000"/>
            </w:tcBorders>
          </w:tcPr>
          <w:p w14:paraId="68ACCD2A"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80" w:type="dxa"/>
            <w:tcBorders>
              <w:top w:val="single" w:sz="4" w:space="0" w:color="000000"/>
              <w:left w:val="single" w:sz="4" w:space="0" w:color="000000"/>
              <w:bottom w:val="single" w:sz="4" w:space="0" w:color="000000"/>
              <w:right w:val="single" w:sz="4" w:space="0" w:color="000000"/>
            </w:tcBorders>
          </w:tcPr>
          <w:p w14:paraId="4847AF1B"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179" w:type="dxa"/>
            <w:tcBorders>
              <w:top w:val="single" w:sz="4" w:space="0" w:color="000000"/>
              <w:left w:val="single" w:sz="4" w:space="0" w:color="000000"/>
              <w:bottom w:val="single" w:sz="4" w:space="0" w:color="000000"/>
              <w:right w:val="single" w:sz="4" w:space="0" w:color="000000"/>
            </w:tcBorders>
          </w:tcPr>
          <w:p w14:paraId="01157967"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c>
          <w:tcPr>
            <w:tcW w:w="1179" w:type="dxa"/>
            <w:tcBorders>
              <w:top w:val="single" w:sz="4" w:space="0" w:color="000000"/>
              <w:left w:val="single" w:sz="4" w:space="0" w:color="000000"/>
              <w:bottom w:val="single" w:sz="4" w:space="0" w:color="000000"/>
              <w:right w:val="single" w:sz="4" w:space="0" w:color="000000"/>
            </w:tcBorders>
          </w:tcPr>
          <w:p w14:paraId="2FDF08AF"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整備</w:t>
            </w:r>
          </w:p>
        </w:tc>
        <w:tc>
          <w:tcPr>
            <w:tcW w:w="1287" w:type="dxa"/>
            <w:tcBorders>
              <w:top w:val="single" w:sz="4" w:space="0" w:color="000000"/>
              <w:left w:val="single" w:sz="4" w:space="0" w:color="000000"/>
              <w:bottom w:val="single" w:sz="4" w:space="0" w:color="000000"/>
              <w:right w:val="single" w:sz="4" w:space="0" w:color="000000"/>
            </w:tcBorders>
          </w:tcPr>
          <w:p w14:paraId="1A5CF81F"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廃棄等</w:t>
            </w:r>
          </w:p>
        </w:tc>
      </w:tr>
      <w:tr w:rsidR="006606E5" w14:paraId="5C26EFF2" w14:textId="77777777" w:rsidTr="00E92CDB">
        <w:tc>
          <w:tcPr>
            <w:tcW w:w="215" w:type="dxa"/>
            <w:vMerge/>
            <w:tcBorders>
              <w:left w:val="single" w:sz="4" w:space="0" w:color="000000"/>
              <w:right w:val="single" w:sz="4" w:space="0" w:color="000000"/>
            </w:tcBorders>
          </w:tcPr>
          <w:p w14:paraId="62283E0F"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CE1AA14"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ＨＦＣを回収した第一種特定製品の台数</w:t>
            </w:r>
          </w:p>
        </w:tc>
        <w:tc>
          <w:tcPr>
            <w:tcW w:w="1179" w:type="dxa"/>
            <w:tcBorders>
              <w:top w:val="single" w:sz="4" w:space="0" w:color="000000"/>
              <w:left w:val="single" w:sz="4" w:space="0" w:color="000000"/>
              <w:bottom w:val="single" w:sz="4" w:space="0" w:color="000000"/>
              <w:right w:val="single" w:sz="4" w:space="0" w:color="000000"/>
            </w:tcBorders>
          </w:tcPr>
          <w:p w14:paraId="384698EF"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0765D03C"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072" w:type="dxa"/>
            <w:tcBorders>
              <w:top w:val="single" w:sz="4" w:space="0" w:color="000000"/>
              <w:left w:val="single" w:sz="4" w:space="0" w:color="000000"/>
              <w:bottom w:val="single" w:sz="4" w:space="0" w:color="000000"/>
              <w:right w:val="single" w:sz="4" w:space="0" w:color="000000"/>
            </w:tcBorders>
          </w:tcPr>
          <w:p w14:paraId="67F2453E" w14:textId="77777777" w:rsidR="006606E5" w:rsidRDefault="006606E5" w:rsidP="00E92CDB">
            <w:pPr>
              <w:kinsoku w:val="0"/>
              <w:overflowPunct w:val="0"/>
              <w:autoSpaceDE w:val="0"/>
              <w:autoSpaceDN w:val="0"/>
              <w:spacing w:line="250" w:lineRule="exact"/>
              <w:jc w:val="right"/>
              <w:rPr>
                <w:rFonts w:hAnsi="Times New Roman" w:cs="Times New Roman"/>
              </w:rPr>
            </w:pPr>
          </w:p>
          <w:p w14:paraId="5457453F"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80" w:type="dxa"/>
            <w:tcBorders>
              <w:top w:val="single" w:sz="4" w:space="0" w:color="000000"/>
              <w:left w:val="single" w:sz="4" w:space="0" w:color="000000"/>
              <w:bottom w:val="single" w:sz="4" w:space="0" w:color="000000"/>
              <w:right w:val="single" w:sz="4" w:space="0" w:color="000000"/>
            </w:tcBorders>
          </w:tcPr>
          <w:p w14:paraId="3308670B" w14:textId="77777777" w:rsidR="006606E5" w:rsidRDefault="006606E5" w:rsidP="00E92CDB">
            <w:pPr>
              <w:kinsoku w:val="0"/>
              <w:overflowPunct w:val="0"/>
              <w:autoSpaceDE w:val="0"/>
              <w:autoSpaceDN w:val="0"/>
              <w:spacing w:line="250" w:lineRule="exact"/>
              <w:jc w:val="right"/>
              <w:rPr>
                <w:rFonts w:hAnsi="Times New Roman" w:cs="Times New Roman"/>
              </w:rPr>
            </w:pPr>
          </w:p>
          <w:p w14:paraId="6465CCB6"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306B5968" w14:textId="77777777" w:rsidR="006606E5" w:rsidRDefault="006606E5" w:rsidP="00E92CDB">
            <w:pPr>
              <w:kinsoku w:val="0"/>
              <w:overflowPunct w:val="0"/>
              <w:autoSpaceDE w:val="0"/>
              <w:autoSpaceDN w:val="0"/>
              <w:spacing w:line="250" w:lineRule="exact"/>
              <w:jc w:val="right"/>
              <w:rPr>
                <w:rFonts w:hAnsi="Times New Roman" w:cs="Times New Roman"/>
              </w:rPr>
            </w:pPr>
          </w:p>
          <w:p w14:paraId="2151A4D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179" w:type="dxa"/>
            <w:tcBorders>
              <w:top w:val="single" w:sz="4" w:space="0" w:color="000000"/>
              <w:left w:val="single" w:sz="4" w:space="0" w:color="000000"/>
              <w:bottom w:val="single" w:sz="4" w:space="0" w:color="000000"/>
              <w:right w:val="single" w:sz="4" w:space="0" w:color="000000"/>
            </w:tcBorders>
          </w:tcPr>
          <w:p w14:paraId="542E1044" w14:textId="77777777" w:rsidR="006606E5" w:rsidRDefault="006606E5" w:rsidP="00E92CDB">
            <w:pPr>
              <w:kinsoku w:val="0"/>
              <w:overflowPunct w:val="0"/>
              <w:autoSpaceDE w:val="0"/>
              <w:autoSpaceDN w:val="0"/>
              <w:spacing w:line="250" w:lineRule="exact"/>
              <w:jc w:val="right"/>
              <w:rPr>
                <w:rFonts w:hAnsi="Times New Roman" w:cs="Times New Roman"/>
              </w:rPr>
            </w:pPr>
          </w:p>
          <w:p w14:paraId="0632EF1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c>
          <w:tcPr>
            <w:tcW w:w="1287" w:type="dxa"/>
            <w:tcBorders>
              <w:top w:val="single" w:sz="4" w:space="0" w:color="000000"/>
              <w:left w:val="single" w:sz="4" w:space="0" w:color="000000"/>
              <w:bottom w:val="single" w:sz="4" w:space="0" w:color="000000"/>
              <w:right w:val="single" w:sz="4" w:space="0" w:color="000000"/>
            </w:tcBorders>
          </w:tcPr>
          <w:p w14:paraId="6B0A74BB" w14:textId="77777777" w:rsidR="006606E5" w:rsidRDefault="006606E5" w:rsidP="00E92CDB">
            <w:pPr>
              <w:kinsoku w:val="0"/>
              <w:overflowPunct w:val="0"/>
              <w:autoSpaceDE w:val="0"/>
              <w:autoSpaceDN w:val="0"/>
              <w:spacing w:line="250" w:lineRule="exact"/>
              <w:jc w:val="right"/>
              <w:rPr>
                <w:rFonts w:hAnsi="Times New Roman" w:cs="Times New Roman"/>
              </w:rPr>
            </w:pPr>
          </w:p>
          <w:p w14:paraId="0B2D190E"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rFonts w:hint="eastAsia"/>
                <w:spacing w:val="-12"/>
              </w:rPr>
              <w:t>台</w:t>
            </w:r>
          </w:p>
        </w:tc>
      </w:tr>
      <w:tr w:rsidR="006606E5" w14:paraId="1BAA0AAB" w14:textId="77777777" w:rsidTr="00E92CDB">
        <w:tc>
          <w:tcPr>
            <w:tcW w:w="215" w:type="dxa"/>
            <w:vMerge/>
            <w:tcBorders>
              <w:left w:val="single" w:sz="4" w:space="0" w:color="000000"/>
              <w:right w:val="single" w:sz="4" w:space="0" w:color="000000"/>
            </w:tcBorders>
          </w:tcPr>
          <w:p w14:paraId="5CD00A27" w14:textId="77777777" w:rsidR="006606E5" w:rsidRDefault="006606E5" w:rsidP="00E92CDB">
            <w:pPr>
              <w:suppressAutoHyphens w:val="0"/>
              <w:wordWrap/>
              <w:autoSpaceDE w:val="0"/>
              <w:autoSpaceDN w:val="0"/>
              <w:textAlignment w:val="auto"/>
              <w:rPr>
                <w:rFonts w:hAnsi="Times New Roman" w:cs="Times New Roman"/>
                <w:spacing w:val="-12"/>
              </w:rPr>
            </w:pPr>
          </w:p>
        </w:tc>
        <w:tc>
          <w:tcPr>
            <w:tcW w:w="2466" w:type="dxa"/>
            <w:tcBorders>
              <w:top w:val="single" w:sz="4" w:space="0" w:color="000000"/>
              <w:left w:val="single" w:sz="4" w:space="0" w:color="000000"/>
              <w:bottom w:val="single" w:sz="4" w:space="0" w:color="000000"/>
              <w:right w:val="single" w:sz="4" w:space="0" w:color="000000"/>
            </w:tcBorders>
          </w:tcPr>
          <w:p w14:paraId="342261F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⑱回収した量</w:t>
            </w:r>
          </w:p>
        </w:tc>
        <w:tc>
          <w:tcPr>
            <w:tcW w:w="1179" w:type="dxa"/>
            <w:tcBorders>
              <w:top w:val="single" w:sz="4" w:space="0" w:color="000000"/>
              <w:left w:val="single" w:sz="4" w:space="0" w:color="000000"/>
              <w:bottom w:val="single" w:sz="4" w:space="0" w:color="000000"/>
              <w:right w:val="single" w:sz="4" w:space="0" w:color="000000"/>
            </w:tcBorders>
          </w:tcPr>
          <w:p w14:paraId="26144A5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072" w:type="dxa"/>
            <w:tcBorders>
              <w:top w:val="single" w:sz="4" w:space="0" w:color="000000"/>
              <w:left w:val="single" w:sz="4" w:space="0" w:color="000000"/>
              <w:bottom w:val="single" w:sz="4" w:space="0" w:color="000000"/>
              <w:right w:val="single" w:sz="4" w:space="0" w:color="000000"/>
            </w:tcBorders>
          </w:tcPr>
          <w:p w14:paraId="7374EC1B"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80" w:type="dxa"/>
            <w:tcBorders>
              <w:top w:val="single" w:sz="4" w:space="0" w:color="000000"/>
              <w:left w:val="single" w:sz="4" w:space="0" w:color="000000"/>
              <w:bottom w:val="single" w:sz="4" w:space="0" w:color="000000"/>
              <w:right w:val="single" w:sz="4" w:space="0" w:color="000000"/>
            </w:tcBorders>
          </w:tcPr>
          <w:p w14:paraId="6792B55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02442D1E"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179" w:type="dxa"/>
            <w:tcBorders>
              <w:top w:val="single" w:sz="4" w:space="0" w:color="000000"/>
              <w:left w:val="single" w:sz="4" w:space="0" w:color="000000"/>
              <w:bottom w:val="single" w:sz="4" w:space="0" w:color="000000"/>
              <w:right w:val="single" w:sz="4" w:space="0" w:color="000000"/>
            </w:tcBorders>
          </w:tcPr>
          <w:p w14:paraId="0C838F33"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2E194CF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50230940" w14:textId="77777777" w:rsidTr="00E92CDB">
        <w:tc>
          <w:tcPr>
            <w:tcW w:w="215" w:type="dxa"/>
            <w:vMerge/>
            <w:tcBorders>
              <w:left w:val="single" w:sz="4" w:space="0" w:color="000000"/>
              <w:right w:val="single" w:sz="4" w:space="0" w:color="000000"/>
            </w:tcBorders>
          </w:tcPr>
          <w:p w14:paraId="65680B2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63802B1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⑲年度当初に保管していた量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47014288"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166231F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5CD764C0" w14:textId="77777777" w:rsidTr="00E92CDB">
        <w:tc>
          <w:tcPr>
            <w:tcW w:w="215" w:type="dxa"/>
            <w:vMerge/>
            <w:tcBorders>
              <w:left w:val="single" w:sz="4" w:space="0" w:color="000000"/>
              <w:right w:val="single" w:sz="4" w:space="0" w:color="000000"/>
            </w:tcBorders>
          </w:tcPr>
          <w:p w14:paraId="6B26AB26"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4580B4E9"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⑳第一種フロン類再生業者に引き渡した量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75A91BE5"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73A00471"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2372A5AE" w14:textId="77777777" w:rsidTr="00E92CDB">
        <w:tc>
          <w:tcPr>
            <w:tcW w:w="215" w:type="dxa"/>
            <w:vMerge/>
            <w:tcBorders>
              <w:left w:val="single" w:sz="4" w:space="0" w:color="000000"/>
              <w:right w:val="single" w:sz="4" w:space="0" w:color="000000"/>
            </w:tcBorders>
          </w:tcPr>
          <w:p w14:paraId="4E4103C6"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2F3A9D98"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㉑フロン類破壊業者に引き渡した量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76BCA1D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12"/>
              </w:rPr>
              <w:t xml:space="preserve">       </w:t>
            </w: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3D98A15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12"/>
              </w:rPr>
              <w:t xml:space="preserve">     </w:t>
            </w:r>
            <w:r>
              <w:rPr>
                <w:spacing w:val="-24"/>
              </w:rPr>
              <w:t>kg</w:t>
            </w:r>
          </w:p>
        </w:tc>
      </w:tr>
      <w:tr w:rsidR="006606E5" w14:paraId="6EEB5073" w14:textId="77777777" w:rsidTr="00E92CDB">
        <w:tc>
          <w:tcPr>
            <w:tcW w:w="215" w:type="dxa"/>
            <w:vMerge/>
            <w:tcBorders>
              <w:left w:val="single" w:sz="4" w:space="0" w:color="000000"/>
              <w:right w:val="single" w:sz="4" w:space="0" w:color="000000"/>
            </w:tcBorders>
          </w:tcPr>
          <w:p w14:paraId="004ACF98"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510AA35B"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㉒法第５０条第１項ただし書の規定により自ら再生し、充塡したフロン類の量</w:t>
            </w:r>
          </w:p>
        </w:tc>
        <w:tc>
          <w:tcPr>
            <w:tcW w:w="1179" w:type="dxa"/>
            <w:tcBorders>
              <w:top w:val="single" w:sz="4" w:space="0" w:color="000000"/>
              <w:left w:val="single" w:sz="4" w:space="0" w:color="000000"/>
              <w:bottom w:val="single" w:sz="4" w:space="0" w:color="000000"/>
              <w:right w:val="single" w:sz="4" w:space="0" w:color="000000"/>
            </w:tcBorders>
          </w:tcPr>
          <w:p w14:paraId="2029A930" w14:textId="77777777" w:rsidR="006606E5" w:rsidRDefault="006606E5" w:rsidP="00E92CDB">
            <w:pPr>
              <w:kinsoku w:val="0"/>
              <w:overflowPunct w:val="0"/>
              <w:autoSpaceDE w:val="0"/>
              <w:autoSpaceDN w:val="0"/>
              <w:spacing w:line="250" w:lineRule="exact"/>
              <w:jc w:val="right"/>
              <w:rPr>
                <w:rFonts w:hAnsi="Times New Roman" w:cs="Times New Roman"/>
                <w:spacing w:val="-12"/>
              </w:rPr>
            </w:pPr>
          </w:p>
          <w:p w14:paraId="794C511A"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7FD05B43" w14:textId="77777777" w:rsidR="006606E5" w:rsidRDefault="006606E5" w:rsidP="00E92CDB">
            <w:pPr>
              <w:kinsoku w:val="0"/>
              <w:overflowPunct w:val="0"/>
              <w:autoSpaceDE w:val="0"/>
              <w:autoSpaceDN w:val="0"/>
              <w:spacing w:line="250" w:lineRule="exact"/>
              <w:jc w:val="right"/>
              <w:rPr>
                <w:rFonts w:hAnsi="Times New Roman" w:cs="Times New Roman"/>
              </w:rPr>
            </w:pPr>
          </w:p>
          <w:p w14:paraId="774A0D40"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091587B6" w14:textId="77777777" w:rsidTr="00E92CDB">
        <w:tc>
          <w:tcPr>
            <w:tcW w:w="215" w:type="dxa"/>
            <w:vMerge/>
            <w:tcBorders>
              <w:left w:val="single" w:sz="4" w:space="0" w:color="000000"/>
              <w:right w:val="single" w:sz="4" w:space="0" w:color="000000"/>
            </w:tcBorders>
          </w:tcPr>
          <w:p w14:paraId="547A43E3"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718B3BE5"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㉓第４９条第１号に規定する者に引き渡した量</w:t>
            </w:r>
          </w:p>
        </w:tc>
        <w:tc>
          <w:tcPr>
            <w:tcW w:w="1179" w:type="dxa"/>
            <w:tcBorders>
              <w:top w:val="single" w:sz="4" w:space="0" w:color="000000"/>
              <w:left w:val="single" w:sz="4" w:space="0" w:color="000000"/>
              <w:bottom w:val="single" w:sz="4" w:space="0" w:color="000000"/>
              <w:right w:val="single" w:sz="4" w:space="0" w:color="000000"/>
            </w:tcBorders>
          </w:tcPr>
          <w:p w14:paraId="0585B7A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75E263A4"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r w:rsidR="006606E5" w14:paraId="290947BD" w14:textId="77777777" w:rsidTr="00E92CDB">
        <w:tc>
          <w:tcPr>
            <w:tcW w:w="215" w:type="dxa"/>
            <w:vMerge/>
            <w:tcBorders>
              <w:left w:val="single" w:sz="4" w:space="0" w:color="000000"/>
              <w:bottom w:val="single" w:sz="4" w:space="0" w:color="000000"/>
              <w:right w:val="single" w:sz="4" w:space="0" w:color="000000"/>
            </w:tcBorders>
          </w:tcPr>
          <w:p w14:paraId="1A0411C8" w14:textId="77777777" w:rsidR="006606E5" w:rsidRDefault="006606E5" w:rsidP="00E92CDB">
            <w:pPr>
              <w:suppressAutoHyphens w:val="0"/>
              <w:wordWrap/>
              <w:autoSpaceDE w:val="0"/>
              <w:autoSpaceDN w:val="0"/>
              <w:textAlignment w:val="auto"/>
              <w:rPr>
                <w:rFonts w:hAnsi="Times New Roman" w:cs="Times New Roman"/>
                <w:spacing w:val="-12"/>
              </w:rPr>
            </w:pPr>
          </w:p>
        </w:tc>
        <w:tc>
          <w:tcPr>
            <w:tcW w:w="7076" w:type="dxa"/>
            <w:gridSpan w:val="5"/>
            <w:tcBorders>
              <w:top w:val="single" w:sz="4" w:space="0" w:color="000000"/>
              <w:left w:val="single" w:sz="4" w:space="0" w:color="000000"/>
              <w:bottom w:val="single" w:sz="4" w:space="0" w:color="000000"/>
              <w:right w:val="single" w:sz="4" w:space="0" w:color="000000"/>
            </w:tcBorders>
          </w:tcPr>
          <w:p w14:paraId="292AF622" w14:textId="77777777" w:rsidR="006606E5" w:rsidRDefault="006606E5" w:rsidP="00E92CDB">
            <w:pPr>
              <w:kinsoku w:val="0"/>
              <w:overflowPunct w:val="0"/>
              <w:autoSpaceDE w:val="0"/>
              <w:autoSpaceDN w:val="0"/>
              <w:spacing w:line="250" w:lineRule="exact"/>
              <w:rPr>
                <w:rFonts w:hAnsi="Times New Roman" w:cs="Times New Roman"/>
                <w:spacing w:val="-12"/>
              </w:rPr>
            </w:pPr>
            <w:r>
              <w:rPr>
                <w:rFonts w:hint="eastAsia"/>
                <w:spacing w:val="-12"/>
              </w:rPr>
              <w:t>㉔年度末に保管していた量</w:t>
            </w:r>
          </w:p>
        </w:tc>
        <w:tc>
          <w:tcPr>
            <w:tcW w:w="1179" w:type="dxa"/>
            <w:tcBorders>
              <w:top w:val="single" w:sz="4" w:space="0" w:color="000000"/>
              <w:left w:val="single" w:sz="4" w:space="0" w:color="000000"/>
              <w:bottom w:val="single" w:sz="4" w:space="0" w:color="000000"/>
              <w:right w:val="single" w:sz="4" w:space="0" w:color="000000"/>
            </w:tcBorders>
          </w:tcPr>
          <w:p w14:paraId="70312CF9"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c>
          <w:tcPr>
            <w:tcW w:w="1287" w:type="dxa"/>
            <w:tcBorders>
              <w:top w:val="single" w:sz="4" w:space="0" w:color="000000"/>
              <w:left w:val="single" w:sz="4" w:space="0" w:color="000000"/>
              <w:bottom w:val="single" w:sz="4" w:space="0" w:color="000000"/>
              <w:right w:val="single" w:sz="4" w:space="0" w:color="000000"/>
            </w:tcBorders>
          </w:tcPr>
          <w:p w14:paraId="29973642" w14:textId="77777777" w:rsidR="006606E5" w:rsidRDefault="006606E5" w:rsidP="00E92CDB">
            <w:pPr>
              <w:kinsoku w:val="0"/>
              <w:overflowPunct w:val="0"/>
              <w:autoSpaceDE w:val="0"/>
              <w:autoSpaceDN w:val="0"/>
              <w:spacing w:line="250" w:lineRule="exact"/>
              <w:jc w:val="right"/>
              <w:rPr>
                <w:rFonts w:hAnsi="Times New Roman" w:cs="Times New Roman"/>
                <w:spacing w:val="-12"/>
              </w:rPr>
            </w:pPr>
            <w:r>
              <w:rPr>
                <w:spacing w:val="-24"/>
              </w:rPr>
              <w:t>kg</w:t>
            </w:r>
          </w:p>
        </w:tc>
      </w:tr>
    </w:tbl>
    <w:p w14:paraId="6411D541" w14:textId="77777777" w:rsidR="006606E5" w:rsidRDefault="006606E5" w:rsidP="006606E5">
      <w:pPr>
        <w:adjustRightInd/>
        <w:spacing w:line="238" w:lineRule="exact"/>
        <w:rPr>
          <w:rFonts w:hAnsi="Times New Roman" w:cs="Times New Roman"/>
        </w:rPr>
      </w:pPr>
    </w:p>
    <w:tbl>
      <w:tblPr>
        <w:tblStyle w:val="af2"/>
        <w:tblW w:w="0" w:type="auto"/>
        <w:tblInd w:w="392" w:type="dxa"/>
        <w:tblLook w:val="04A0" w:firstRow="1" w:lastRow="0" w:firstColumn="1" w:lastColumn="0" w:noHBand="0" w:noVBand="1"/>
      </w:tblPr>
      <w:tblGrid>
        <w:gridCol w:w="2118"/>
        <w:gridCol w:w="2508"/>
        <w:gridCol w:w="2506"/>
        <w:gridCol w:w="2331"/>
      </w:tblGrid>
      <w:tr w:rsidR="002F24D2" w14:paraId="0A896FDE" w14:textId="77777777" w:rsidTr="002F24D2">
        <w:trPr>
          <w:trHeight w:val="263"/>
        </w:trPr>
        <w:tc>
          <w:tcPr>
            <w:tcW w:w="2139" w:type="dxa"/>
            <w:vMerge w:val="restart"/>
          </w:tcPr>
          <w:p w14:paraId="3E16B1E3" w14:textId="5E74076B" w:rsidR="002F24D2" w:rsidRDefault="002F24D2" w:rsidP="006606E5">
            <w:pPr>
              <w:adjustRightInd/>
              <w:spacing w:line="238" w:lineRule="exact"/>
            </w:pPr>
            <w:r>
              <w:rPr>
                <w:rFonts w:hint="eastAsia"/>
              </w:rPr>
              <w:t>法第４１条の規定によりフロン類が充塡されていないことの確認を行った第一種特定製品の台数</w:t>
            </w:r>
          </w:p>
        </w:tc>
        <w:tc>
          <w:tcPr>
            <w:tcW w:w="2535" w:type="dxa"/>
          </w:tcPr>
          <w:p w14:paraId="07B329BC" w14:textId="0F5C70A1" w:rsidR="002F24D2" w:rsidRDefault="002F24D2" w:rsidP="006606E5">
            <w:pPr>
              <w:adjustRightInd/>
              <w:spacing w:line="238" w:lineRule="exact"/>
            </w:pPr>
            <w:r w:rsidRPr="002F24D2">
              <w:t>(1) エアコンディショナー</w:t>
            </w:r>
          </w:p>
        </w:tc>
        <w:tc>
          <w:tcPr>
            <w:tcW w:w="2535" w:type="dxa"/>
          </w:tcPr>
          <w:p w14:paraId="7F54C3B8" w14:textId="4DFBD76F" w:rsidR="002F24D2" w:rsidRDefault="002F24D2" w:rsidP="006606E5">
            <w:pPr>
              <w:adjustRightInd/>
              <w:spacing w:line="238" w:lineRule="exact"/>
            </w:pPr>
            <w:r w:rsidRPr="002F24D2">
              <w:t>(2)　冷蔵機器及び冷凍機器</w:t>
            </w:r>
          </w:p>
        </w:tc>
        <w:tc>
          <w:tcPr>
            <w:tcW w:w="2359" w:type="dxa"/>
          </w:tcPr>
          <w:p w14:paraId="74082E83" w14:textId="77777777" w:rsidR="002F24D2" w:rsidRDefault="002F24D2" w:rsidP="002F24D2">
            <w:pPr>
              <w:kinsoku w:val="0"/>
              <w:overflowPunct w:val="0"/>
              <w:autoSpaceDE w:val="0"/>
              <w:autoSpaceDN w:val="0"/>
              <w:spacing w:line="250" w:lineRule="exact"/>
              <w:rPr>
                <w:rFonts w:hAnsi="Times New Roman" w:cs="Times New Roman"/>
                <w:spacing w:val="-12"/>
              </w:rPr>
            </w:pPr>
            <w:r>
              <w:rPr>
                <w:spacing w:val="-24"/>
              </w:rPr>
              <w:t>(3)</w:t>
            </w:r>
            <w:r>
              <w:rPr>
                <w:spacing w:val="-12"/>
              </w:rPr>
              <w:t xml:space="preserve"> </w:t>
            </w:r>
            <w:r>
              <w:rPr>
                <w:rFonts w:hint="eastAsia"/>
                <w:spacing w:val="-12"/>
              </w:rPr>
              <w:t>合計</w:t>
            </w:r>
          </w:p>
          <w:p w14:paraId="71E57369" w14:textId="77777777" w:rsidR="002F24D2" w:rsidRDefault="002F24D2" w:rsidP="006606E5">
            <w:pPr>
              <w:adjustRightInd/>
              <w:spacing w:line="238" w:lineRule="exact"/>
            </w:pPr>
          </w:p>
        </w:tc>
      </w:tr>
      <w:tr w:rsidR="002F24D2" w14:paraId="7962CE17" w14:textId="77777777" w:rsidTr="002F24D2">
        <w:trPr>
          <w:trHeight w:val="263"/>
        </w:trPr>
        <w:tc>
          <w:tcPr>
            <w:tcW w:w="2139" w:type="dxa"/>
            <w:vMerge/>
          </w:tcPr>
          <w:p w14:paraId="559560B4" w14:textId="77777777" w:rsidR="002F24D2" w:rsidRDefault="002F24D2" w:rsidP="006606E5">
            <w:pPr>
              <w:adjustRightInd/>
              <w:spacing w:line="238" w:lineRule="exact"/>
            </w:pPr>
          </w:p>
        </w:tc>
        <w:tc>
          <w:tcPr>
            <w:tcW w:w="2535" w:type="dxa"/>
          </w:tcPr>
          <w:p w14:paraId="2F449C59" w14:textId="77777777" w:rsidR="002F24D2" w:rsidRDefault="002F24D2" w:rsidP="006606E5">
            <w:pPr>
              <w:adjustRightInd/>
              <w:spacing w:line="238" w:lineRule="exact"/>
            </w:pPr>
          </w:p>
          <w:p w14:paraId="7C125490" w14:textId="77777777" w:rsidR="002F24D2" w:rsidRDefault="002F24D2" w:rsidP="006606E5">
            <w:pPr>
              <w:adjustRightInd/>
              <w:spacing w:line="238" w:lineRule="exact"/>
            </w:pPr>
          </w:p>
          <w:p w14:paraId="3521E7F2" w14:textId="77777777" w:rsidR="002F24D2" w:rsidRDefault="002F24D2" w:rsidP="006606E5">
            <w:pPr>
              <w:adjustRightInd/>
              <w:spacing w:line="238" w:lineRule="exact"/>
            </w:pPr>
          </w:p>
          <w:p w14:paraId="5EABB70D" w14:textId="66430BA0" w:rsidR="002F24D2" w:rsidRDefault="002F24D2" w:rsidP="002F24D2">
            <w:pPr>
              <w:adjustRightInd/>
              <w:spacing w:line="238" w:lineRule="exact"/>
              <w:jc w:val="right"/>
            </w:pPr>
            <w:r>
              <w:rPr>
                <w:rFonts w:hint="eastAsia"/>
              </w:rPr>
              <w:t>台</w:t>
            </w:r>
          </w:p>
        </w:tc>
        <w:tc>
          <w:tcPr>
            <w:tcW w:w="2535" w:type="dxa"/>
          </w:tcPr>
          <w:p w14:paraId="28AC93BB" w14:textId="77777777" w:rsidR="002F24D2" w:rsidRDefault="002F24D2" w:rsidP="002F24D2">
            <w:pPr>
              <w:adjustRightInd/>
              <w:spacing w:line="238" w:lineRule="exact"/>
            </w:pPr>
          </w:p>
          <w:p w14:paraId="7FAC3E87" w14:textId="77777777" w:rsidR="002F24D2" w:rsidRDefault="002F24D2" w:rsidP="002F24D2">
            <w:pPr>
              <w:adjustRightInd/>
              <w:spacing w:line="238" w:lineRule="exact"/>
            </w:pPr>
          </w:p>
          <w:p w14:paraId="0DE7B9D5" w14:textId="77777777" w:rsidR="002F24D2" w:rsidRDefault="002F24D2" w:rsidP="002F24D2">
            <w:pPr>
              <w:adjustRightInd/>
              <w:spacing w:line="238" w:lineRule="exact"/>
            </w:pPr>
          </w:p>
          <w:p w14:paraId="7C9A4982" w14:textId="0DD0CC5D" w:rsidR="002F24D2" w:rsidRDefault="002F24D2" w:rsidP="002F24D2">
            <w:pPr>
              <w:adjustRightInd/>
              <w:spacing w:line="238" w:lineRule="exact"/>
              <w:jc w:val="right"/>
            </w:pPr>
            <w:r>
              <w:rPr>
                <w:rFonts w:hint="eastAsia"/>
              </w:rPr>
              <w:t>台</w:t>
            </w:r>
          </w:p>
        </w:tc>
        <w:tc>
          <w:tcPr>
            <w:tcW w:w="2359" w:type="dxa"/>
          </w:tcPr>
          <w:p w14:paraId="32059930" w14:textId="77777777" w:rsidR="002F24D2" w:rsidRDefault="002F24D2" w:rsidP="002F24D2">
            <w:pPr>
              <w:adjustRightInd/>
              <w:spacing w:line="238" w:lineRule="exact"/>
            </w:pPr>
          </w:p>
          <w:p w14:paraId="1BD29710" w14:textId="77777777" w:rsidR="002F24D2" w:rsidRDefault="002F24D2" w:rsidP="002F24D2">
            <w:pPr>
              <w:adjustRightInd/>
              <w:spacing w:line="238" w:lineRule="exact"/>
            </w:pPr>
          </w:p>
          <w:p w14:paraId="78FA055E" w14:textId="77777777" w:rsidR="002F24D2" w:rsidRDefault="002F24D2" w:rsidP="002F24D2">
            <w:pPr>
              <w:adjustRightInd/>
              <w:spacing w:line="238" w:lineRule="exact"/>
            </w:pPr>
          </w:p>
          <w:p w14:paraId="4602ED9F" w14:textId="2AACEF12" w:rsidR="002F24D2" w:rsidRDefault="002F24D2" w:rsidP="002F24D2">
            <w:pPr>
              <w:adjustRightInd/>
              <w:spacing w:line="238" w:lineRule="exact"/>
              <w:jc w:val="right"/>
            </w:pPr>
            <w:r>
              <w:rPr>
                <w:rFonts w:hint="eastAsia"/>
              </w:rPr>
              <w:t>台</w:t>
            </w:r>
          </w:p>
        </w:tc>
      </w:tr>
    </w:tbl>
    <w:p w14:paraId="6113898E" w14:textId="77777777" w:rsidR="002F24D2" w:rsidRDefault="002F24D2" w:rsidP="006606E5">
      <w:pPr>
        <w:adjustRightInd/>
        <w:spacing w:line="238" w:lineRule="exact"/>
      </w:pPr>
    </w:p>
    <w:p w14:paraId="6423C6EA" w14:textId="77777777" w:rsidR="002F24D2" w:rsidRDefault="002F24D2" w:rsidP="006606E5">
      <w:pPr>
        <w:adjustRightInd/>
        <w:spacing w:line="238" w:lineRule="exact"/>
      </w:pPr>
    </w:p>
    <w:p w14:paraId="1B2F1647" w14:textId="22EFD3E5" w:rsidR="006606E5" w:rsidRDefault="007D7EF3" w:rsidP="006606E5">
      <w:pPr>
        <w:adjustRightInd/>
        <w:spacing w:line="238" w:lineRule="exact"/>
        <w:rPr>
          <w:rFonts w:hAnsi="Times New Roman" w:cs="Times New Roman"/>
        </w:rPr>
      </w:pPr>
      <w:r>
        <w:rPr>
          <w:rFonts w:hint="eastAsia"/>
        </w:rPr>
        <w:t>備考　１　用紙の大きさは、日本産業</w:t>
      </w:r>
      <w:r w:rsidR="006606E5">
        <w:rPr>
          <w:rFonts w:hint="eastAsia"/>
        </w:rPr>
        <w:t>規格Ａ４とすること。</w:t>
      </w:r>
    </w:p>
    <w:p w14:paraId="6F27E46F" w14:textId="63576EDD" w:rsidR="006606E5" w:rsidRDefault="006606E5" w:rsidP="007D7EF3">
      <w:pPr>
        <w:adjustRightInd/>
        <w:spacing w:line="238" w:lineRule="exact"/>
        <w:ind w:left="960" w:hangingChars="400" w:hanging="960"/>
        <w:rPr>
          <w:rFonts w:hAnsi="Times New Roman" w:cs="Times New Roman"/>
        </w:rPr>
      </w:pPr>
      <w:r>
        <w:t xml:space="preserve">    </w:t>
      </w:r>
      <w:r>
        <w:rPr>
          <w:rFonts w:hint="eastAsia"/>
        </w:rPr>
        <w:t xml:space="preserve">　</w:t>
      </w:r>
      <w:r w:rsidR="007D7EF3">
        <w:rPr>
          <w:rFonts w:hint="eastAsia"/>
        </w:rPr>
        <w:t>２</w:t>
      </w:r>
      <w:r>
        <w:rPr>
          <w:rFonts w:hint="eastAsia"/>
        </w:rPr>
        <w:t xml:space="preserve">　原則として、②＋③＝④＋⑤＋⑥＋⑦＋⑧、⑩＋⑪＝⑫＋⑬＋⑭＋⑮＋⑯、⑱＋⑲＝⑳＋㉑＋㉒＋㉓＋㉔となるようにすること。</w:t>
      </w:r>
    </w:p>
    <w:p w14:paraId="566A76EB" w14:textId="3639DCA4" w:rsidR="0030489D" w:rsidRDefault="007D7EF3" w:rsidP="000237E9">
      <w:pPr>
        <w:adjustRightInd/>
        <w:spacing w:line="238" w:lineRule="exact"/>
        <w:ind w:left="962" w:hanging="962"/>
        <w:rPr>
          <w:rFonts w:hAnsi="Times New Roman" w:cs="Times New Roman"/>
        </w:rPr>
      </w:pPr>
      <w:r>
        <w:rPr>
          <w:rFonts w:hint="eastAsia"/>
        </w:rPr>
        <w:t xml:space="preserve">　　　３</w:t>
      </w:r>
      <w:bookmarkStart w:id="0" w:name="_GoBack"/>
      <w:bookmarkEnd w:id="0"/>
      <w:r w:rsidR="006606E5">
        <w:rPr>
          <w:rFonts w:hint="eastAsia"/>
        </w:rPr>
        <w:t xml:space="preserve">　第４９条第２号に該当する場合にあっては、引渡し及び返却の年月日、申請者の氏名又は名称及び住所並びにフロン類の種類ごとの量を記載した書面を添付すること。</w:t>
      </w:r>
    </w:p>
    <w:sectPr w:rsidR="0030489D" w:rsidSect="00B93E2F">
      <w:headerReference w:type="first" r:id="rId8"/>
      <w:pgSz w:w="11906" w:h="16838" w:code="9"/>
      <w:pgMar w:top="1134" w:right="907" w:bottom="1134" w:left="1134" w:header="850" w:footer="720" w:gutter="0"/>
      <w:pgNumType w:start="65"/>
      <w:cols w:space="720"/>
      <w:noEndnote/>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0E215" w14:textId="77777777" w:rsidR="003D6A24" w:rsidRDefault="003D6A24">
      <w:r>
        <w:separator/>
      </w:r>
    </w:p>
  </w:endnote>
  <w:endnote w:type="continuationSeparator" w:id="0">
    <w:p w14:paraId="03898D35" w14:textId="77777777" w:rsidR="003D6A24" w:rsidRDefault="003D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5C3F2" w14:textId="77777777" w:rsidR="003D6A24" w:rsidRDefault="003D6A24">
      <w:r>
        <w:rPr>
          <w:rFonts w:hAnsi="Times New Roman" w:cs="Times New Roman"/>
          <w:color w:val="auto"/>
          <w:sz w:val="2"/>
          <w:szCs w:val="2"/>
        </w:rPr>
        <w:continuationSeparator/>
      </w:r>
    </w:p>
  </w:footnote>
  <w:footnote w:type="continuationSeparator" w:id="0">
    <w:p w14:paraId="09FE534E" w14:textId="77777777" w:rsidR="003D6A24" w:rsidRDefault="003D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2E28" w14:textId="77777777" w:rsidR="00443A1F" w:rsidRDefault="00443A1F" w:rsidP="00443A1F">
    <w:pPr>
      <w:adjustRightInd/>
      <w:spacing w:line="304" w:lineRule="exact"/>
    </w:pPr>
    <w:r>
      <w:rPr>
        <w:rFonts w:hint="eastAsia"/>
      </w:rPr>
      <w:t>様式第３（第５２条関係）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C12"/>
    <w:multiLevelType w:val="hybridMultilevel"/>
    <w:tmpl w:val="000C1B8A"/>
    <w:lvl w:ilvl="0" w:tplc="8F66AA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drawingGridHorizontalSpacing w:val="120"/>
  <w:drawingGridVerticalSpacing w:val="173"/>
  <w:displayHorizontalDrawingGridEvery w:val="0"/>
  <w:displayVerticalDrawingGridEvery w:val="2"/>
  <w:doNotShadeFormData/>
  <w:characterSpacingControl w:val="doNotCompress"/>
  <w:noLineBreaksAfter w:lang="ja-JP" w:val="([{〈《「『【〔（［｛｢"/>
  <w:noLineBreaksBefore w:lang="ja-JP" w:val="!),.?]}、。〉》」』】っゃゅょッャュョ｝｡｣､ﾞﾟ"/>
  <w:doNotValidateAgainstSchema/>
  <w:doNotDemarcateInvalidXml/>
  <w:hdrShapeDefaults>
    <o:shapedefaults v:ext="edit" spidmax="2049"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D"/>
    <w:rsid w:val="000237E9"/>
    <w:rsid w:val="000600DB"/>
    <w:rsid w:val="00220244"/>
    <w:rsid w:val="002C4D52"/>
    <w:rsid w:val="002F24D2"/>
    <w:rsid w:val="0030489D"/>
    <w:rsid w:val="00306F6A"/>
    <w:rsid w:val="003A7CB3"/>
    <w:rsid w:val="003D6A24"/>
    <w:rsid w:val="003E1CF4"/>
    <w:rsid w:val="00434567"/>
    <w:rsid w:val="00443A1F"/>
    <w:rsid w:val="004F7C9D"/>
    <w:rsid w:val="006606E5"/>
    <w:rsid w:val="007D7EF3"/>
    <w:rsid w:val="00800939"/>
    <w:rsid w:val="00842C4C"/>
    <w:rsid w:val="00856E8E"/>
    <w:rsid w:val="008918C7"/>
    <w:rsid w:val="009147C8"/>
    <w:rsid w:val="00942CBD"/>
    <w:rsid w:val="0095104F"/>
    <w:rsid w:val="00957F77"/>
    <w:rsid w:val="00A20B82"/>
    <w:rsid w:val="00A8265F"/>
    <w:rsid w:val="00B23C66"/>
    <w:rsid w:val="00B630E2"/>
    <w:rsid w:val="00B93E2F"/>
    <w:rsid w:val="00BD2C0B"/>
    <w:rsid w:val="00BE796D"/>
    <w:rsid w:val="00BF68B2"/>
    <w:rsid w:val="00C6451D"/>
    <w:rsid w:val="00D2286F"/>
    <w:rsid w:val="00D91A5B"/>
    <w:rsid w:val="00DA1E4B"/>
    <w:rsid w:val="00DB08FF"/>
    <w:rsid w:val="00E84C75"/>
    <w:rsid w:val="00E92CDB"/>
    <w:rsid w:val="00EB209A"/>
    <w:rsid w:val="00F07ADC"/>
    <w:rsid w:val="00FA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2D7CAE10"/>
  <w14:defaultImageDpi w14:val="0"/>
  <w15:docId w15:val="{E8DC77BD-C264-4AF8-A12E-9658A047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A5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4F7C9D"/>
    <w:pPr>
      <w:tabs>
        <w:tab w:val="center" w:pos="4252"/>
        <w:tab w:val="right" w:pos="8504"/>
      </w:tabs>
      <w:snapToGrid w:val="0"/>
    </w:pPr>
  </w:style>
  <w:style w:type="character" w:customStyle="1" w:styleId="a6">
    <w:name w:val="ヘッダー (文字)"/>
    <w:link w:val="a5"/>
    <w:uiPriority w:val="99"/>
    <w:rsid w:val="004F7C9D"/>
    <w:rPr>
      <w:rFonts w:ascii="ＭＳ 明朝" w:hAnsi="ＭＳ 明朝" w:cs="ＭＳ 明朝"/>
      <w:color w:val="000000"/>
      <w:kern w:val="0"/>
      <w:sz w:val="24"/>
      <w:szCs w:val="24"/>
    </w:rPr>
  </w:style>
  <w:style w:type="paragraph" w:styleId="a7">
    <w:name w:val="footer"/>
    <w:basedOn w:val="a"/>
    <w:link w:val="a8"/>
    <w:uiPriority w:val="99"/>
    <w:unhideWhenUsed/>
    <w:rsid w:val="004F7C9D"/>
    <w:pPr>
      <w:tabs>
        <w:tab w:val="center" w:pos="4252"/>
        <w:tab w:val="right" w:pos="8504"/>
      </w:tabs>
      <w:snapToGrid w:val="0"/>
    </w:pPr>
  </w:style>
  <w:style w:type="character" w:customStyle="1" w:styleId="a8">
    <w:name w:val="フッター (文字)"/>
    <w:link w:val="a7"/>
    <w:uiPriority w:val="99"/>
    <w:rsid w:val="004F7C9D"/>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800939"/>
    <w:rPr>
      <w:rFonts w:ascii="Arial" w:eastAsia="ＭＳ ゴシック" w:hAnsi="Arial" w:cs="Times New Roman"/>
      <w:sz w:val="18"/>
      <w:szCs w:val="18"/>
    </w:rPr>
  </w:style>
  <w:style w:type="character" w:customStyle="1" w:styleId="aa">
    <w:name w:val="吹き出し (文字)"/>
    <w:link w:val="a9"/>
    <w:uiPriority w:val="99"/>
    <w:semiHidden/>
    <w:rsid w:val="00800939"/>
    <w:rPr>
      <w:rFonts w:ascii="Arial" w:eastAsia="ＭＳ ゴシック" w:hAnsi="Arial" w:cs="Times New Roman"/>
      <w:color w:val="000000"/>
      <w:kern w:val="0"/>
      <w:sz w:val="18"/>
      <w:szCs w:val="18"/>
    </w:rPr>
  </w:style>
  <w:style w:type="paragraph" w:styleId="ab">
    <w:name w:val="List Paragraph"/>
    <w:basedOn w:val="a"/>
    <w:uiPriority w:val="34"/>
    <w:qFormat/>
    <w:rsid w:val="003A7CB3"/>
    <w:pPr>
      <w:ind w:leftChars="400" w:left="840"/>
    </w:pPr>
  </w:style>
  <w:style w:type="character" w:styleId="ac">
    <w:name w:val="annotation reference"/>
    <w:basedOn w:val="a0"/>
    <w:uiPriority w:val="99"/>
    <w:semiHidden/>
    <w:unhideWhenUsed/>
    <w:rsid w:val="00D91A5B"/>
    <w:rPr>
      <w:sz w:val="18"/>
      <w:szCs w:val="18"/>
    </w:rPr>
  </w:style>
  <w:style w:type="paragraph" w:styleId="ad">
    <w:name w:val="annotation text"/>
    <w:basedOn w:val="a"/>
    <w:link w:val="ae"/>
    <w:uiPriority w:val="99"/>
    <w:semiHidden/>
    <w:unhideWhenUsed/>
    <w:rsid w:val="00D91A5B"/>
  </w:style>
  <w:style w:type="character" w:customStyle="1" w:styleId="ae">
    <w:name w:val="コメント文字列 (文字)"/>
    <w:basedOn w:val="a0"/>
    <w:link w:val="ad"/>
    <w:uiPriority w:val="99"/>
    <w:semiHidden/>
    <w:rsid w:val="00D91A5B"/>
    <w:rPr>
      <w:rFonts w:ascii="ＭＳ 明朝" w:hAnsi="ＭＳ 明朝" w:cs="ＭＳ 明朝"/>
      <w:color w:val="000000"/>
      <w:sz w:val="24"/>
      <w:szCs w:val="24"/>
    </w:rPr>
  </w:style>
  <w:style w:type="paragraph" w:styleId="af">
    <w:name w:val="annotation subject"/>
    <w:basedOn w:val="ad"/>
    <w:next w:val="ad"/>
    <w:link w:val="af0"/>
    <w:uiPriority w:val="99"/>
    <w:semiHidden/>
    <w:unhideWhenUsed/>
    <w:rsid w:val="00D91A5B"/>
    <w:rPr>
      <w:b/>
      <w:bCs/>
    </w:rPr>
  </w:style>
  <w:style w:type="character" w:customStyle="1" w:styleId="af0">
    <w:name w:val="コメント内容 (文字)"/>
    <w:basedOn w:val="ae"/>
    <w:link w:val="af"/>
    <w:uiPriority w:val="99"/>
    <w:semiHidden/>
    <w:rsid w:val="00D91A5B"/>
    <w:rPr>
      <w:rFonts w:ascii="ＭＳ 明朝" w:hAnsi="ＭＳ 明朝" w:cs="ＭＳ 明朝"/>
      <w:b/>
      <w:bCs/>
      <w:color w:val="000000"/>
      <w:sz w:val="24"/>
      <w:szCs w:val="24"/>
    </w:rPr>
  </w:style>
  <w:style w:type="paragraph" w:styleId="af1">
    <w:name w:val="Revision"/>
    <w:hidden/>
    <w:uiPriority w:val="99"/>
    <w:semiHidden/>
    <w:rsid w:val="00D91A5B"/>
    <w:rPr>
      <w:rFonts w:ascii="ＭＳ 明朝" w:hAnsi="ＭＳ 明朝" w:cs="ＭＳ 明朝"/>
      <w:color w:val="000000"/>
      <w:sz w:val="24"/>
      <w:szCs w:val="24"/>
    </w:rPr>
  </w:style>
  <w:style w:type="table" w:styleId="af2">
    <w:name w:val="Table Grid"/>
    <w:basedOn w:val="a1"/>
    <w:uiPriority w:val="59"/>
    <w:rsid w:val="002F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9B3C-4E2B-440E-8C94-51686009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盛太郎</dc:creator>
  <cp:lastModifiedBy>松本 泰治</cp:lastModifiedBy>
  <cp:revision>2</cp:revision>
  <dcterms:created xsi:type="dcterms:W3CDTF">2021-10-14T05:12:00Z</dcterms:created>
  <dcterms:modified xsi:type="dcterms:W3CDTF">2021-10-14T05:12:00Z</dcterms:modified>
</cp:coreProperties>
</file>