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49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05"/>
      </w:tblGrid>
      <w:tr w:rsidR="00287C23" w14:paraId="721C456F" w14:textId="77777777" w:rsidTr="003F419A">
        <w:trPr>
          <w:trHeight w:val="1417"/>
        </w:trPr>
        <w:tc>
          <w:tcPr>
            <w:tcW w:w="3005" w:type="dxa"/>
            <w:shd w:val="clear" w:color="auto" w:fill="FFFFFF" w:themeFill="background1"/>
          </w:tcPr>
          <w:p w14:paraId="23366D65" w14:textId="32ED9587" w:rsidR="00295A94" w:rsidRDefault="00295A94" w:rsidP="00287C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287C23" w:rsidRPr="00134A39">
              <w:rPr>
                <w:sz w:val="18"/>
                <w:szCs w:val="18"/>
              </w:rPr>
              <w:t>児童の実態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14:paraId="7471DCA8" w14:textId="1DCB8192" w:rsidR="00287C23" w:rsidRPr="00134A39" w:rsidRDefault="00287C23" w:rsidP="00295A94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小規模校のため</w:t>
            </w:r>
            <w:r w:rsidR="00A34BEE">
              <w:rPr>
                <w:rFonts w:hint="eastAsia"/>
                <w:sz w:val="18"/>
                <w:szCs w:val="18"/>
              </w:rPr>
              <w:t>人間関係が固定化しがちで、交流経験も</w:t>
            </w:r>
            <w:r>
              <w:rPr>
                <w:rFonts w:hint="eastAsia"/>
                <w:sz w:val="18"/>
                <w:szCs w:val="18"/>
              </w:rPr>
              <w:t>乏しい。</w:t>
            </w:r>
          </w:p>
          <w:p w14:paraId="41BD6187" w14:textId="68FE38E7" w:rsidR="00295A94" w:rsidRDefault="00295A94" w:rsidP="00287C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287C23" w:rsidRPr="00134A39">
              <w:rPr>
                <w:sz w:val="18"/>
                <w:szCs w:val="18"/>
              </w:rPr>
              <w:t>地域の実態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14:paraId="4F2B02E8" w14:textId="7A0F8DBC" w:rsidR="00287C23" w:rsidRPr="00134A39" w:rsidRDefault="00287C23" w:rsidP="00295A94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学校教育に対して協力的</w:t>
            </w:r>
            <w:r w:rsidR="009B0013">
              <w:rPr>
                <w:rFonts w:hint="eastAsia"/>
                <w:sz w:val="18"/>
                <w:szCs w:val="18"/>
              </w:rPr>
              <w:t>で、</w:t>
            </w:r>
            <w:r w:rsidR="00A34BEE">
              <w:rPr>
                <w:rFonts w:hint="eastAsia"/>
                <w:sz w:val="18"/>
                <w:szCs w:val="18"/>
              </w:rPr>
              <w:t>児童を大切にする地域性である。</w:t>
            </w:r>
          </w:p>
          <w:p w14:paraId="2D6A91E9" w14:textId="3E0DB4C6" w:rsidR="00295A94" w:rsidRDefault="00295A94" w:rsidP="00287C2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287C23" w:rsidRPr="00134A39">
              <w:rPr>
                <w:sz w:val="18"/>
                <w:szCs w:val="18"/>
              </w:rPr>
              <w:t>学校、家庭、地域の願い</w:t>
            </w:r>
            <w:r>
              <w:rPr>
                <w:rFonts w:hint="eastAsia"/>
                <w:sz w:val="18"/>
                <w:szCs w:val="18"/>
              </w:rPr>
              <w:t>】</w:t>
            </w:r>
            <w:bookmarkStart w:id="0" w:name="_GoBack"/>
            <w:bookmarkEnd w:id="0"/>
          </w:p>
          <w:p w14:paraId="401B4B15" w14:textId="1953582E" w:rsidR="00287C23" w:rsidRDefault="009B0013" w:rsidP="00295A94">
            <w:pPr>
              <w:ind w:firstLineChars="100" w:firstLine="180"/>
            </w:pPr>
            <w:r>
              <w:rPr>
                <w:rFonts w:hint="eastAsia"/>
                <w:sz w:val="18"/>
                <w:szCs w:val="18"/>
              </w:rPr>
              <w:t>児童の</w:t>
            </w:r>
            <w:r w:rsidR="00A34BEE">
              <w:rPr>
                <w:rFonts w:hint="eastAsia"/>
                <w:sz w:val="18"/>
                <w:szCs w:val="18"/>
              </w:rPr>
              <w:t>実社会に生きる力や郷土愛を育みたい。</w:t>
            </w:r>
          </w:p>
        </w:tc>
      </w:tr>
    </w:tbl>
    <w:p w14:paraId="41A0A73D" w14:textId="77777777" w:rsidR="00287C23" w:rsidRDefault="00287C23" w:rsidP="00287C23">
      <w:pPr>
        <w:jc w:val="center"/>
        <w:rPr>
          <w:w w:val="200"/>
          <w:sz w:val="24"/>
          <w:szCs w:val="24"/>
        </w:rPr>
      </w:pPr>
      <w:r w:rsidRPr="004317EC">
        <w:rPr>
          <w:rFonts w:hint="eastAsia"/>
          <w:w w:val="200"/>
          <w:sz w:val="24"/>
          <w:szCs w:val="24"/>
        </w:rPr>
        <w:t>地域連携</w:t>
      </w:r>
      <w:r w:rsidRPr="004317EC">
        <w:rPr>
          <w:w w:val="200"/>
          <w:sz w:val="24"/>
          <w:szCs w:val="24"/>
        </w:rPr>
        <w:t>全体計画</w:t>
      </w:r>
    </w:p>
    <w:tbl>
      <w:tblPr>
        <w:tblStyle w:val="a3"/>
        <w:tblpPr w:leftFromText="142" w:rightFromText="142" w:vertAnchor="page" w:horzAnchor="margin" w:tblpY="1642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05"/>
      </w:tblGrid>
      <w:tr w:rsidR="00287C23" w14:paraId="5CE6D3E5" w14:textId="77777777" w:rsidTr="003F419A">
        <w:trPr>
          <w:trHeight w:val="1417"/>
        </w:trPr>
        <w:tc>
          <w:tcPr>
            <w:tcW w:w="3005" w:type="dxa"/>
            <w:shd w:val="clear" w:color="auto" w:fill="FFFFFF" w:themeFill="background1"/>
            <w:vAlign w:val="center"/>
          </w:tcPr>
          <w:p w14:paraId="4B3CA900" w14:textId="77777777" w:rsidR="00287C23" w:rsidRPr="00134A39" w:rsidRDefault="00287C23" w:rsidP="00287C23">
            <w:pPr>
              <w:spacing w:line="22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Pr="00134A39">
              <w:rPr>
                <w:sz w:val="18"/>
                <w:szCs w:val="18"/>
              </w:rPr>
              <w:t>日本国憲法</w:t>
            </w:r>
          </w:p>
          <w:p w14:paraId="712C36AB" w14:textId="77777777" w:rsidR="00287C23" w:rsidRPr="00134A39" w:rsidRDefault="003F419A" w:rsidP="00287C2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6A1A6B9C" wp14:editId="129F26B4">
                      <wp:simplePos x="0" y="0"/>
                      <wp:positionH relativeFrom="column">
                        <wp:posOffset>1643010</wp:posOffset>
                      </wp:positionH>
                      <wp:positionV relativeFrom="paragraph">
                        <wp:posOffset>151617</wp:posOffset>
                      </wp:positionV>
                      <wp:extent cx="2604977" cy="10633"/>
                      <wp:effectExtent l="0" t="0" r="24130" b="2794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4977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2241DE" id="直線コネクタ 1" o:spid="_x0000_s1026" style="position:absolute;left:0;text-align:left;flip:y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5pt,11.95pt" to="334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87C23" w:rsidRPr="00134A39">
              <w:rPr>
                <w:rFonts w:hint="eastAsia"/>
                <w:sz w:val="18"/>
                <w:szCs w:val="18"/>
              </w:rPr>
              <w:t>○</w:t>
            </w:r>
            <w:r w:rsidR="00287C23" w:rsidRPr="00134A39">
              <w:rPr>
                <w:sz w:val="18"/>
                <w:szCs w:val="18"/>
              </w:rPr>
              <w:t>教育基本法</w:t>
            </w:r>
          </w:p>
          <w:p w14:paraId="483A3DE0" w14:textId="77777777" w:rsidR="00287C23" w:rsidRPr="00134A39" w:rsidRDefault="00287C23" w:rsidP="00287C23">
            <w:pPr>
              <w:spacing w:line="22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Pr="00134A39">
              <w:rPr>
                <w:sz w:val="18"/>
                <w:szCs w:val="18"/>
              </w:rPr>
              <w:t>学習指導要領</w:t>
            </w:r>
          </w:p>
          <w:p w14:paraId="7D6488AC" w14:textId="77777777" w:rsidR="00287C23" w:rsidRPr="00134A39" w:rsidRDefault="00287C23" w:rsidP="00287C23">
            <w:pPr>
              <w:spacing w:line="22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福島県</w:t>
            </w:r>
            <w:r>
              <w:rPr>
                <w:sz w:val="18"/>
                <w:szCs w:val="18"/>
              </w:rPr>
              <w:t>教育委員会重点施策</w:t>
            </w:r>
          </w:p>
          <w:p w14:paraId="14DC2792" w14:textId="77777777" w:rsidR="00287C23" w:rsidRDefault="00287C23" w:rsidP="00287C23">
            <w:r>
              <w:rPr>
                <w:rFonts w:hint="eastAsia"/>
                <w:sz w:val="18"/>
                <w:szCs w:val="18"/>
              </w:rPr>
              <w:t>○新地町</w:t>
            </w:r>
            <w:r w:rsidRPr="00134A39">
              <w:rPr>
                <w:sz w:val="18"/>
                <w:szCs w:val="18"/>
              </w:rPr>
              <w:t>教育</w:t>
            </w: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19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05"/>
      </w:tblGrid>
      <w:tr w:rsidR="003F419A" w14:paraId="44B1E1C6" w14:textId="77777777" w:rsidTr="003F419A">
        <w:trPr>
          <w:trHeight w:val="283"/>
        </w:trPr>
        <w:tc>
          <w:tcPr>
            <w:tcW w:w="3005" w:type="dxa"/>
            <w:shd w:val="clear" w:color="auto" w:fill="FFFFFF" w:themeFill="background1"/>
          </w:tcPr>
          <w:p w14:paraId="1E5BD973" w14:textId="77777777" w:rsidR="00287C23" w:rsidRDefault="00287C23" w:rsidP="00287C23">
            <w:pPr>
              <w:jc w:val="center"/>
            </w:pPr>
            <w:r w:rsidRPr="004317EC">
              <w:rPr>
                <w:rFonts w:hint="eastAsia"/>
                <w:szCs w:val="21"/>
              </w:rPr>
              <w:t>学　校　教　育　目　標</w:t>
            </w:r>
          </w:p>
        </w:tc>
      </w:tr>
      <w:tr w:rsidR="00287C23" w14:paraId="2F9A0618" w14:textId="77777777" w:rsidTr="009B0013">
        <w:trPr>
          <w:trHeight w:val="283"/>
        </w:trPr>
        <w:tc>
          <w:tcPr>
            <w:tcW w:w="3005" w:type="dxa"/>
            <w:shd w:val="clear" w:color="auto" w:fill="FFFFFF" w:themeFill="background1"/>
            <w:vAlign w:val="center"/>
          </w:tcPr>
          <w:p w14:paraId="772F5054" w14:textId="77777777" w:rsidR="00287C23" w:rsidRPr="00134A39" w:rsidRDefault="00287C23" w:rsidP="009B0013">
            <w:pPr>
              <w:ind w:firstLineChars="407" w:firstLine="733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やさしい子</w:t>
            </w:r>
          </w:p>
          <w:p w14:paraId="6D2999D4" w14:textId="77777777" w:rsidR="00287C23" w:rsidRPr="00134A39" w:rsidRDefault="00287C23" w:rsidP="009B0013">
            <w:pPr>
              <w:ind w:firstLineChars="407" w:firstLine="733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勉強する子</w:t>
            </w:r>
          </w:p>
          <w:p w14:paraId="6FFF48D5" w14:textId="77777777" w:rsidR="00287C23" w:rsidRPr="004317EC" w:rsidRDefault="00287C23" w:rsidP="009B0013">
            <w:pPr>
              <w:ind w:firstLineChars="407" w:firstLine="733"/>
              <w:rPr>
                <w:szCs w:val="21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たくましい子</w:t>
            </w:r>
          </w:p>
        </w:tc>
      </w:tr>
    </w:tbl>
    <w:p w14:paraId="42E8A428" w14:textId="77777777" w:rsidR="00A6019A" w:rsidRDefault="00A6019A"/>
    <w:tbl>
      <w:tblPr>
        <w:tblStyle w:val="a3"/>
        <w:tblpPr w:leftFromText="142" w:rightFromText="142" w:vertAnchor="text" w:horzAnchor="margin" w:tblpXSpec="center" w:tblpY="-9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05"/>
      </w:tblGrid>
      <w:tr w:rsidR="003F419A" w14:paraId="5FE90AE7" w14:textId="77777777" w:rsidTr="003F419A">
        <w:trPr>
          <w:trHeight w:val="283"/>
        </w:trPr>
        <w:tc>
          <w:tcPr>
            <w:tcW w:w="3005" w:type="dxa"/>
            <w:shd w:val="clear" w:color="auto" w:fill="FFFFFF" w:themeFill="background1"/>
          </w:tcPr>
          <w:p w14:paraId="71EE5969" w14:textId="77777777" w:rsidR="003F419A" w:rsidRDefault="003F419A" w:rsidP="003F419A">
            <w:pPr>
              <w:jc w:val="center"/>
            </w:pPr>
            <w:r>
              <w:rPr>
                <w:rFonts w:hint="eastAsia"/>
                <w:szCs w:val="21"/>
              </w:rPr>
              <w:t>重　点</w:t>
            </w:r>
            <w:r w:rsidRPr="004317EC">
              <w:rPr>
                <w:rFonts w:hint="eastAsia"/>
                <w:szCs w:val="21"/>
              </w:rPr>
              <w:t xml:space="preserve">　目　標</w:t>
            </w:r>
          </w:p>
        </w:tc>
      </w:tr>
      <w:tr w:rsidR="003F419A" w14:paraId="2C7A3DD4" w14:textId="77777777" w:rsidTr="009B0013">
        <w:trPr>
          <w:trHeight w:val="283"/>
        </w:trPr>
        <w:tc>
          <w:tcPr>
            <w:tcW w:w="3005" w:type="dxa"/>
            <w:shd w:val="clear" w:color="auto" w:fill="FFFFFF" w:themeFill="background1"/>
            <w:vAlign w:val="center"/>
          </w:tcPr>
          <w:p w14:paraId="0A542034" w14:textId="4987E7A7" w:rsidR="003F419A" w:rsidRDefault="00A953A2" w:rsidP="00377FB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89" behindDoc="1" locked="0" layoutInCell="1" allowOverlap="1" wp14:anchorId="7E9C7CF6" wp14:editId="5472E4B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-377190</wp:posOffset>
                      </wp:positionV>
                      <wp:extent cx="0" cy="7272655"/>
                      <wp:effectExtent l="0" t="0" r="19050" b="2349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726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DD350" id="直線コネクタ 3" o:spid="_x0000_s1026" style="position:absolute;left:0;text-align:left;z-index:-2516602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9.7pt" to="0,5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77FB4">
              <w:rPr>
                <w:rFonts w:hint="eastAsia"/>
                <w:sz w:val="18"/>
                <w:szCs w:val="18"/>
              </w:rPr>
              <w:t>自分で決めて</w:t>
            </w:r>
          </w:p>
          <w:p w14:paraId="58642E06" w14:textId="5002C9BB" w:rsidR="003F419A" w:rsidRDefault="00377FB4" w:rsidP="00377FB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本気で実行</w:t>
            </w:r>
          </w:p>
          <w:p w14:paraId="164692CB" w14:textId="07ABDD24" w:rsidR="003F419A" w:rsidRPr="00287C23" w:rsidRDefault="00377FB4" w:rsidP="0037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最後まで！　できるまで！</w:t>
            </w:r>
          </w:p>
        </w:tc>
      </w:tr>
    </w:tbl>
    <w:p w14:paraId="68A2BDD0" w14:textId="77777777" w:rsidR="00287C23" w:rsidRDefault="00287C23"/>
    <w:p w14:paraId="4658BF8F" w14:textId="77777777" w:rsidR="003F419A" w:rsidRDefault="003F419A"/>
    <w:p w14:paraId="55B9B979" w14:textId="77777777" w:rsidR="003F419A" w:rsidRDefault="003F419A"/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2620"/>
        <w:gridCol w:w="236"/>
        <w:gridCol w:w="3944"/>
        <w:gridCol w:w="236"/>
        <w:gridCol w:w="2609"/>
      </w:tblGrid>
      <w:tr w:rsidR="003F419A" w:rsidRPr="00134A39" w14:paraId="548DF43F" w14:textId="77777777" w:rsidTr="00477E7D">
        <w:tc>
          <w:tcPr>
            <w:tcW w:w="2620" w:type="dxa"/>
            <w:shd w:val="clear" w:color="auto" w:fill="FFFFFF" w:themeFill="background1"/>
          </w:tcPr>
          <w:p w14:paraId="510D3FB5" w14:textId="77777777" w:rsidR="003F419A" w:rsidRPr="00134A39" w:rsidRDefault="003F419A" w:rsidP="00B42913">
            <w:pPr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地域連携で</w:t>
            </w:r>
            <w:r w:rsidRPr="00134A39">
              <w:rPr>
                <w:sz w:val="18"/>
                <w:szCs w:val="18"/>
              </w:rPr>
              <w:t>目指す児童</w:t>
            </w:r>
            <w:r w:rsidRPr="00134A39">
              <w:rPr>
                <w:rFonts w:hint="eastAsia"/>
                <w:sz w:val="18"/>
                <w:szCs w:val="18"/>
              </w:rPr>
              <w:t>像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51DA0D" w14:textId="77777777" w:rsidR="003F419A" w:rsidRPr="00134A39" w:rsidRDefault="003F419A" w:rsidP="00B42913">
            <w:pPr>
              <w:rPr>
                <w:sz w:val="18"/>
                <w:szCs w:val="18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14:paraId="5326C949" w14:textId="77777777" w:rsidR="003F419A" w:rsidRPr="00134A39" w:rsidRDefault="003F419A" w:rsidP="00B42913">
            <w:pPr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連　携　推　進　</w:t>
            </w:r>
            <w:r w:rsidRPr="00134A39">
              <w:rPr>
                <w:sz w:val="18"/>
                <w:szCs w:val="18"/>
              </w:rPr>
              <w:t>目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標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04E7F0" w14:textId="77777777" w:rsidR="003F419A" w:rsidRPr="00134A39" w:rsidRDefault="003F419A" w:rsidP="00B42913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142A3AC" w14:textId="77777777" w:rsidR="003F419A" w:rsidRPr="00134A39" w:rsidRDefault="003F419A" w:rsidP="00B429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地域連携に関する課題</w:t>
            </w:r>
          </w:p>
        </w:tc>
      </w:tr>
      <w:tr w:rsidR="003F419A" w:rsidRPr="00134A39" w14:paraId="7B1C6452" w14:textId="77777777" w:rsidTr="004D770F">
        <w:trPr>
          <w:trHeight w:val="1395"/>
        </w:trPr>
        <w:tc>
          <w:tcPr>
            <w:tcW w:w="2620" w:type="dxa"/>
            <w:shd w:val="clear" w:color="auto" w:fill="FFFFFF" w:themeFill="background1"/>
          </w:tcPr>
          <w:p w14:paraId="64DFEAE7" w14:textId="58E20B34" w:rsidR="00355140" w:rsidRPr="00355140" w:rsidRDefault="00F17A02" w:rsidP="00295A94">
            <w:pPr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4" behindDoc="1" locked="0" layoutInCell="1" allowOverlap="1" wp14:anchorId="435D72D5" wp14:editId="730B3356">
                      <wp:simplePos x="0" y="0"/>
                      <wp:positionH relativeFrom="column">
                        <wp:posOffset>1049655</wp:posOffset>
                      </wp:positionH>
                      <wp:positionV relativeFrom="page">
                        <wp:posOffset>400685</wp:posOffset>
                      </wp:positionV>
                      <wp:extent cx="3922395" cy="0"/>
                      <wp:effectExtent l="0" t="0" r="2095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22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C99CD" id="直線コネクタ 2" o:spid="_x0000_s1026" style="position:absolute;left:0;text-align:left;flip:y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2.65pt,31.55pt" to="391.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" strokecolor="windowText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477E7D">
              <w:rPr>
                <w:rFonts w:hint="eastAsia"/>
                <w:sz w:val="18"/>
                <w:szCs w:val="18"/>
              </w:rPr>
              <w:t>自ら進んで地域と関わり、</w:t>
            </w:r>
            <w:r w:rsidR="00295A94">
              <w:rPr>
                <w:rFonts w:hint="eastAsia"/>
                <w:sz w:val="18"/>
                <w:szCs w:val="18"/>
              </w:rPr>
              <w:t>地域</w:t>
            </w:r>
            <w:r w:rsidR="00355140">
              <w:rPr>
                <w:rFonts w:hint="eastAsia"/>
                <w:sz w:val="18"/>
                <w:szCs w:val="18"/>
              </w:rPr>
              <w:t>の一員という自覚を</w:t>
            </w:r>
            <w:r w:rsidR="00477E7D">
              <w:rPr>
                <w:rFonts w:hint="eastAsia"/>
                <w:sz w:val="18"/>
                <w:szCs w:val="18"/>
              </w:rPr>
              <w:t>もつことができる児童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438DD6" w14:textId="77777777" w:rsidR="003F419A" w:rsidRPr="00134A39" w:rsidRDefault="003F419A" w:rsidP="00B42913">
            <w:pPr>
              <w:rPr>
                <w:sz w:val="18"/>
                <w:szCs w:val="18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14:paraId="23A5367E" w14:textId="3A695282" w:rsidR="00477E7D" w:rsidRDefault="003F419A" w:rsidP="00477E7D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B920C8">
              <w:rPr>
                <w:rFonts w:hint="eastAsia"/>
                <w:sz w:val="18"/>
                <w:szCs w:val="18"/>
              </w:rPr>
              <w:t>計画的に</w:t>
            </w:r>
            <w:r w:rsidR="00477E7D">
              <w:rPr>
                <w:rFonts w:hint="eastAsia"/>
                <w:sz w:val="18"/>
                <w:szCs w:val="18"/>
              </w:rPr>
              <w:t>地域住民との交流や様々な体験活動を推進することで、児童の地域への理解・関心を深める。</w:t>
            </w:r>
          </w:p>
          <w:p w14:paraId="14283B0B" w14:textId="5428D64B" w:rsidR="00477E7D" w:rsidRPr="00134A39" w:rsidRDefault="00477E7D" w:rsidP="00295A94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295A94">
              <w:rPr>
                <w:rFonts w:hint="eastAsia"/>
                <w:sz w:val="18"/>
                <w:szCs w:val="18"/>
              </w:rPr>
              <w:t>地域の人材や資源を効果的に活用することで、地域の教育力の向上と活性化を図る。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6DE278" w14:textId="77777777" w:rsidR="003F419A" w:rsidRPr="00477E7D" w:rsidRDefault="003F419A" w:rsidP="00B42913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20960EC1" w14:textId="480923CF" w:rsidR="003F419A" w:rsidRDefault="00F17A02" w:rsidP="00295A94">
            <w:pPr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6239B7">
              <w:rPr>
                <w:rFonts w:hint="eastAsia"/>
                <w:sz w:val="18"/>
                <w:szCs w:val="18"/>
              </w:rPr>
              <w:t>中心となる</w:t>
            </w:r>
            <w:r w:rsidR="003F419A">
              <w:rPr>
                <w:rFonts w:hint="eastAsia"/>
                <w:sz w:val="18"/>
                <w:szCs w:val="18"/>
              </w:rPr>
              <w:t>コーディネーターがいない。</w:t>
            </w:r>
          </w:p>
          <w:p w14:paraId="37C0D0F0" w14:textId="77777777" w:rsidR="003F419A" w:rsidRPr="003F419A" w:rsidRDefault="00F17A02" w:rsidP="00295A94">
            <w:pPr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A34BEE">
              <w:rPr>
                <w:rFonts w:hint="eastAsia"/>
                <w:sz w:val="18"/>
                <w:szCs w:val="18"/>
              </w:rPr>
              <w:t>各担当者が個別に地域の人材や施設との連絡・調整を行っている。</w:t>
            </w:r>
          </w:p>
        </w:tc>
      </w:tr>
    </w:tbl>
    <w:p w14:paraId="0B419587" w14:textId="77777777" w:rsidR="003F419A" w:rsidRDefault="003F419A"/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4"/>
        <w:gridCol w:w="4814"/>
      </w:tblGrid>
      <w:tr w:rsidR="00A34BEE" w:rsidRPr="00134A39" w14:paraId="47712166" w14:textId="77777777" w:rsidTr="009B0013">
        <w:tc>
          <w:tcPr>
            <w:tcW w:w="9629" w:type="dxa"/>
            <w:gridSpan w:val="2"/>
            <w:shd w:val="clear" w:color="auto" w:fill="FFFFFF" w:themeFill="background1"/>
          </w:tcPr>
          <w:p w14:paraId="6E1219B5" w14:textId="77777777" w:rsidR="00A34BEE" w:rsidRPr="004317EC" w:rsidRDefault="00A34BEE" w:rsidP="00B42913">
            <w:pPr>
              <w:spacing w:line="240" w:lineRule="exact"/>
              <w:jc w:val="center"/>
              <w:rPr>
                <w:szCs w:val="21"/>
              </w:rPr>
            </w:pPr>
            <w:r w:rsidRPr="004317EC">
              <w:rPr>
                <w:rFonts w:hint="eastAsia"/>
                <w:szCs w:val="21"/>
              </w:rPr>
              <w:t xml:space="preserve">生　か　し　た　い　</w:t>
            </w:r>
            <w:r w:rsidRPr="004317EC">
              <w:rPr>
                <w:szCs w:val="21"/>
              </w:rPr>
              <w:t>力</w:t>
            </w:r>
          </w:p>
        </w:tc>
      </w:tr>
      <w:tr w:rsidR="00A34BEE" w:rsidRPr="00134A39" w14:paraId="4E70BB3E" w14:textId="77777777" w:rsidTr="009B0013">
        <w:tc>
          <w:tcPr>
            <w:tcW w:w="4814" w:type="dxa"/>
            <w:shd w:val="clear" w:color="auto" w:fill="FFFFFF" w:themeFill="background1"/>
          </w:tcPr>
          <w:p w14:paraId="5A1B2E94" w14:textId="77777777" w:rsidR="00A34BEE" w:rsidRPr="00134A39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の　</w:t>
            </w:r>
            <w:r w:rsidRPr="00134A39">
              <w:rPr>
                <w:sz w:val="18"/>
                <w:szCs w:val="18"/>
              </w:rPr>
              <w:t>人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材</w:t>
            </w:r>
          </w:p>
        </w:tc>
        <w:tc>
          <w:tcPr>
            <w:tcW w:w="4815" w:type="dxa"/>
            <w:shd w:val="clear" w:color="auto" w:fill="FFFFFF" w:themeFill="background1"/>
          </w:tcPr>
          <w:p w14:paraId="5FD6CC84" w14:textId="77777777" w:rsidR="00A34BEE" w:rsidRPr="00134A39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の　</w:t>
            </w:r>
            <w:r w:rsidRPr="00134A39">
              <w:rPr>
                <w:sz w:val="18"/>
                <w:szCs w:val="18"/>
              </w:rPr>
              <w:t>資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源</w:t>
            </w:r>
          </w:p>
        </w:tc>
      </w:tr>
      <w:tr w:rsidR="00A34BEE" w:rsidRPr="00134A39" w14:paraId="624717F2" w14:textId="77777777" w:rsidTr="00E30D32">
        <w:trPr>
          <w:trHeight w:val="1159"/>
        </w:trPr>
        <w:tc>
          <w:tcPr>
            <w:tcW w:w="4814" w:type="dxa"/>
            <w:shd w:val="clear" w:color="auto" w:fill="FFFFFF" w:themeFill="background1"/>
            <w:vAlign w:val="center"/>
          </w:tcPr>
          <w:p w14:paraId="55CC2AD0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="00E30D32">
              <w:rPr>
                <w:rFonts w:hint="eastAsia"/>
                <w:sz w:val="18"/>
                <w:szCs w:val="18"/>
              </w:rPr>
              <w:t>各</w:t>
            </w:r>
            <w:r w:rsidRPr="00134A39">
              <w:rPr>
                <w:rFonts w:hint="eastAsia"/>
                <w:sz w:val="18"/>
                <w:szCs w:val="18"/>
              </w:rPr>
              <w:t>ﾎﾞﾗﾝﾃｨｱ</w:t>
            </w:r>
            <w:r w:rsidR="00E30D32">
              <w:rPr>
                <w:rFonts w:hint="eastAsia"/>
                <w:sz w:val="18"/>
                <w:szCs w:val="18"/>
              </w:rPr>
              <w:t>による活動</w:t>
            </w:r>
          </w:p>
          <w:p w14:paraId="14935FFB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="00E30D32">
              <w:rPr>
                <w:sz w:val="18"/>
                <w:szCs w:val="18"/>
              </w:rPr>
              <w:t xml:space="preserve">　学習支援</w:t>
            </w:r>
            <w:r w:rsidR="00E30D32">
              <w:rPr>
                <w:rFonts w:hint="eastAsia"/>
                <w:sz w:val="18"/>
                <w:szCs w:val="18"/>
              </w:rPr>
              <w:t>、</w:t>
            </w:r>
            <w:r w:rsidR="000B6048">
              <w:rPr>
                <w:sz w:val="18"/>
                <w:szCs w:val="18"/>
              </w:rPr>
              <w:t>環境支援</w:t>
            </w:r>
            <w:r w:rsidR="00E30D32">
              <w:rPr>
                <w:rFonts w:hint="eastAsia"/>
                <w:sz w:val="18"/>
                <w:szCs w:val="18"/>
              </w:rPr>
              <w:t>等</w:t>
            </w:r>
          </w:p>
          <w:p w14:paraId="74D5E1AB" w14:textId="77777777" w:rsidR="00A34BEE" w:rsidRPr="00134A39" w:rsidRDefault="00A34BEE" w:rsidP="00E30D32">
            <w:pPr>
              <w:spacing w:line="240" w:lineRule="exact"/>
              <w:ind w:left="1260" w:hangingChars="700" w:hanging="126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・各</w:t>
            </w:r>
            <w:r w:rsidRPr="00134A39">
              <w:rPr>
                <w:sz w:val="18"/>
                <w:szCs w:val="18"/>
              </w:rPr>
              <w:t>関係機関・企業</w:t>
            </w:r>
            <w:r w:rsidRPr="00134A39">
              <w:rPr>
                <w:rFonts w:hint="eastAsia"/>
                <w:sz w:val="18"/>
                <w:szCs w:val="18"/>
              </w:rPr>
              <w:t>等</w:t>
            </w:r>
            <w:r w:rsidRPr="00134A39">
              <w:rPr>
                <w:sz w:val="18"/>
                <w:szCs w:val="18"/>
              </w:rPr>
              <w:t>との連携</w:t>
            </w:r>
          </w:p>
          <w:p w14:paraId="4C3F53E2" w14:textId="77777777" w:rsidR="00A34BEE" w:rsidRPr="00134A39" w:rsidRDefault="00A34BEE" w:rsidP="00E30D32">
            <w:pPr>
              <w:spacing w:line="240" w:lineRule="exact"/>
              <w:ind w:left="1260" w:hangingChars="700" w:hanging="126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</w:t>
            </w:r>
            <w:r w:rsidR="00E30D32">
              <w:rPr>
                <w:rFonts w:hint="eastAsia"/>
                <w:sz w:val="18"/>
                <w:szCs w:val="18"/>
              </w:rPr>
              <w:t>出前授業</w:t>
            </w:r>
            <w:r w:rsidR="000B6048">
              <w:rPr>
                <w:sz w:val="18"/>
                <w:szCs w:val="18"/>
              </w:rPr>
              <w:t>（</w:t>
            </w:r>
            <w:r w:rsidR="000B6048">
              <w:rPr>
                <w:rFonts w:hint="eastAsia"/>
                <w:sz w:val="18"/>
                <w:szCs w:val="18"/>
              </w:rPr>
              <w:t>食育、保健指導</w:t>
            </w:r>
            <w:r w:rsidRPr="00134A39">
              <w:rPr>
                <w:sz w:val="18"/>
                <w:szCs w:val="18"/>
              </w:rPr>
              <w:t>等）</w:t>
            </w:r>
            <w:r w:rsidR="00E30D32">
              <w:rPr>
                <w:rFonts w:hint="eastAsia"/>
                <w:sz w:val="18"/>
                <w:szCs w:val="18"/>
              </w:rPr>
              <w:t>、</w:t>
            </w:r>
            <w:r w:rsidRPr="00134A39">
              <w:rPr>
                <w:sz w:val="18"/>
                <w:szCs w:val="18"/>
              </w:rPr>
              <w:t>高齢者</w:t>
            </w:r>
            <w:r w:rsidRPr="00134A39">
              <w:rPr>
                <w:rFonts w:hint="eastAsia"/>
                <w:sz w:val="18"/>
                <w:szCs w:val="18"/>
              </w:rPr>
              <w:t>との</w:t>
            </w:r>
            <w:r w:rsidRPr="00134A39">
              <w:rPr>
                <w:sz w:val="18"/>
                <w:szCs w:val="18"/>
              </w:rPr>
              <w:t>交流</w:t>
            </w:r>
            <w:r w:rsidR="00E30D32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4815" w:type="dxa"/>
            <w:shd w:val="clear" w:color="auto" w:fill="FFFFFF" w:themeFill="background1"/>
            <w:vAlign w:val="center"/>
          </w:tcPr>
          <w:p w14:paraId="3481DB32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地域資源を活用した校外活動</w:t>
            </w:r>
          </w:p>
          <w:p w14:paraId="74C2DBB0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文化財、職場</w:t>
            </w:r>
            <w:r>
              <w:rPr>
                <w:rFonts w:hint="eastAsia"/>
                <w:sz w:val="18"/>
                <w:szCs w:val="18"/>
              </w:rPr>
              <w:t>体験</w:t>
            </w:r>
            <w:r w:rsidR="00F17A02">
              <w:rPr>
                <w:sz w:val="18"/>
                <w:szCs w:val="18"/>
              </w:rPr>
              <w:t>、</w:t>
            </w:r>
            <w:r w:rsidR="00F17A02">
              <w:rPr>
                <w:rFonts w:hint="eastAsia"/>
                <w:sz w:val="18"/>
                <w:szCs w:val="18"/>
              </w:rPr>
              <w:t>三校</w:t>
            </w:r>
            <w:r w:rsidRPr="00134A39">
              <w:rPr>
                <w:sz w:val="18"/>
                <w:szCs w:val="18"/>
              </w:rPr>
              <w:t>交流</w:t>
            </w:r>
            <w:r w:rsidR="000B6048">
              <w:rPr>
                <w:rFonts w:hint="eastAsia"/>
                <w:sz w:val="18"/>
                <w:szCs w:val="18"/>
              </w:rPr>
              <w:t>等</w:t>
            </w:r>
          </w:p>
          <w:p w14:paraId="7272D690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社会教育施設の活用</w:t>
            </w:r>
          </w:p>
          <w:p w14:paraId="3A9E343F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</w:t>
            </w:r>
            <w:r w:rsidR="00E30D32">
              <w:rPr>
                <w:rFonts w:hint="eastAsia"/>
                <w:sz w:val="18"/>
                <w:szCs w:val="18"/>
              </w:rPr>
              <w:t>図書館、勤労青少年ホーム等</w:t>
            </w:r>
          </w:p>
        </w:tc>
      </w:tr>
      <w:tr w:rsidR="00A34BEE" w:rsidRPr="00134A39" w14:paraId="2EC13798" w14:textId="77777777" w:rsidTr="009B0013">
        <w:tc>
          <w:tcPr>
            <w:tcW w:w="4814" w:type="dxa"/>
            <w:shd w:val="clear" w:color="auto" w:fill="FFFFFF" w:themeFill="background1"/>
          </w:tcPr>
          <w:p w14:paraId="5C6E8E8E" w14:textId="77777777" w:rsidR="00A34BEE" w:rsidRPr="00134A39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学　校　の　</w:t>
            </w:r>
            <w:r w:rsidRPr="00134A39">
              <w:rPr>
                <w:sz w:val="18"/>
                <w:szCs w:val="18"/>
              </w:rPr>
              <w:t>力</w:t>
            </w:r>
          </w:p>
        </w:tc>
        <w:tc>
          <w:tcPr>
            <w:tcW w:w="4815" w:type="dxa"/>
            <w:shd w:val="clear" w:color="auto" w:fill="FFFFFF" w:themeFill="background1"/>
          </w:tcPr>
          <w:p w14:paraId="185FD027" w14:textId="77777777" w:rsidR="00A34BEE" w:rsidRPr="00134A39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へ　の　</w:t>
            </w:r>
            <w:r w:rsidRPr="00134A39">
              <w:rPr>
                <w:sz w:val="18"/>
                <w:szCs w:val="18"/>
              </w:rPr>
              <w:t>参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画</w:t>
            </w:r>
          </w:p>
        </w:tc>
      </w:tr>
      <w:tr w:rsidR="00A34BEE" w:rsidRPr="00134A39" w14:paraId="64A65142" w14:textId="77777777" w:rsidTr="00E30D32">
        <w:trPr>
          <w:trHeight w:val="887"/>
        </w:trPr>
        <w:tc>
          <w:tcPr>
            <w:tcW w:w="4814" w:type="dxa"/>
            <w:shd w:val="clear" w:color="auto" w:fill="FFFFFF" w:themeFill="background1"/>
            <w:vAlign w:val="center"/>
          </w:tcPr>
          <w:p w14:paraId="457E8A60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学校の教育力を生かした活動</w:t>
            </w:r>
          </w:p>
          <w:p w14:paraId="228F5BA5" w14:textId="3412A95B" w:rsidR="00A953A2" w:rsidRPr="00E30D32" w:rsidRDefault="00A34BEE" w:rsidP="00477E7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</w:t>
            </w:r>
            <w:r w:rsidRPr="00134A39">
              <w:rPr>
                <w:rFonts w:hint="eastAsia"/>
                <w:sz w:val="18"/>
                <w:szCs w:val="18"/>
              </w:rPr>
              <w:t>Ｐ</w:t>
            </w:r>
            <w:r w:rsidR="00E30D32">
              <w:rPr>
                <w:sz w:val="18"/>
                <w:szCs w:val="18"/>
              </w:rPr>
              <w:t>ＴＡ行事、</w:t>
            </w:r>
            <w:r w:rsidR="000B6048">
              <w:rPr>
                <w:sz w:val="18"/>
                <w:szCs w:val="18"/>
              </w:rPr>
              <w:t>中学校区の連携</w:t>
            </w:r>
          </w:p>
        </w:tc>
        <w:tc>
          <w:tcPr>
            <w:tcW w:w="4815" w:type="dxa"/>
            <w:shd w:val="clear" w:color="auto" w:fill="FFFFFF" w:themeFill="background1"/>
            <w:vAlign w:val="center"/>
          </w:tcPr>
          <w:p w14:paraId="70BB8974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地域との連携</w:t>
            </w:r>
          </w:p>
          <w:p w14:paraId="6595100A" w14:textId="248A45B3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="004D770F">
              <w:rPr>
                <w:sz w:val="18"/>
                <w:szCs w:val="18"/>
              </w:rPr>
              <w:t xml:space="preserve">　</w:t>
            </w:r>
            <w:r w:rsidR="004D770F">
              <w:rPr>
                <w:rFonts w:hint="eastAsia"/>
                <w:sz w:val="18"/>
                <w:szCs w:val="18"/>
              </w:rPr>
              <w:t>奉仕作業</w:t>
            </w:r>
            <w:r w:rsidR="000B6048">
              <w:rPr>
                <w:sz w:val="18"/>
                <w:szCs w:val="18"/>
              </w:rPr>
              <w:t>、</w:t>
            </w:r>
            <w:r w:rsidR="000B6048">
              <w:rPr>
                <w:rFonts w:hint="eastAsia"/>
                <w:sz w:val="18"/>
                <w:szCs w:val="18"/>
              </w:rPr>
              <w:t>防犯交通安全パレード等</w:t>
            </w:r>
          </w:p>
          <w:p w14:paraId="229534DD" w14:textId="77777777" w:rsidR="00A34BEE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近隣、異校種、地域団体との連携</w:t>
            </w:r>
          </w:p>
          <w:p w14:paraId="5119C4F8" w14:textId="77777777" w:rsidR="00E30D32" w:rsidRPr="00134A39" w:rsidRDefault="00E30D32" w:rsidP="00E30D3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地域の行事・イベントへの参加等</w:t>
            </w:r>
          </w:p>
        </w:tc>
      </w:tr>
    </w:tbl>
    <w:p w14:paraId="5B8831C8" w14:textId="77777777" w:rsidR="00A34BEE" w:rsidRDefault="00A34BEE"/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25"/>
        <w:gridCol w:w="2300"/>
        <w:gridCol w:w="2301"/>
        <w:gridCol w:w="2301"/>
        <w:gridCol w:w="2301"/>
      </w:tblGrid>
      <w:tr w:rsidR="00A34BEE" w14:paraId="51DDEFCD" w14:textId="77777777" w:rsidTr="009B0013">
        <w:tc>
          <w:tcPr>
            <w:tcW w:w="9629" w:type="dxa"/>
            <w:gridSpan w:val="5"/>
            <w:shd w:val="clear" w:color="auto" w:fill="FFFFFF" w:themeFill="background1"/>
          </w:tcPr>
          <w:p w14:paraId="12EAB993" w14:textId="77777777" w:rsidR="00A34BEE" w:rsidRDefault="00A34BEE" w:rsidP="00B42913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地 域 連 携 教 育 に </w:t>
            </w:r>
            <w:r>
              <w:t>関</w:t>
            </w:r>
            <w:r>
              <w:rPr>
                <w:rFonts w:hint="eastAsia"/>
              </w:rPr>
              <w:t xml:space="preserve"> </w:t>
            </w:r>
            <w:r>
              <w:t>わ</w:t>
            </w:r>
            <w:r>
              <w:rPr>
                <w:rFonts w:hint="eastAsia"/>
              </w:rPr>
              <w:t xml:space="preserve"> </w:t>
            </w:r>
            <w:r>
              <w:t>る</w:t>
            </w:r>
            <w:r>
              <w:rPr>
                <w:rFonts w:hint="eastAsia"/>
              </w:rPr>
              <w:t xml:space="preserve"> </w:t>
            </w:r>
            <w:r>
              <w:t>各</w:t>
            </w:r>
            <w:r>
              <w:rPr>
                <w:rFonts w:hint="eastAsia"/>
              </w:rPr>
              <w:t xml:space="preserve"> </w:t>
            </w: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の</w:t>
            </w:r>
            <w:r>
              <w:rPr>
                <w:rFonts w:hint="eastAsia"/>
              </w:rPr>
              <w:t xml:space="preserve"> </w:t>
            </w:r>
            <w:r>
              <w:t>関</w:t>
            </w:r>
            <w:r>
              <w:rPr>
                <w:rFonts w:hint="eastAsia"/>
              </w:rPr>
              <w:t xml:space="preserve"> </w:t>
            </w:r>
            <w:r>
              <w:t>連</w:t>
            </w:r>
            <w:r>
              <w:rPr>
                <w:rFonts w:hint="eastAsia"/>
              </w:rPr>
              <w:t xml:space="preserve"> </w:t>
            </w:r>
            <w:r>
              <w:t>課</w:t>
            </w:r>
            <w:r>
              <w:rPr>
                <w:rFonts w:hint="eastAsia"/>
              </w:rPr>
              <w:t xml:space="preserve"> </w:t>
            </w:r>
            <w:r>
              <w:t>題</w:t>
            </w:r>
          </w:p>
        </w:tc>
      </w:tr>
      <w:tr w:rsidR="00A34BEE" w14:paraId="6E368510" w14:textId="77777777" w:rsidTr="009B0013">
        <w:tc>
          <w:tcPr>
            <w:tcW w:w="426" w:type="dxa"/>
            <w:shd w:val="clear" w:color="auto" w:fill="FFFFFF" w:themeFill="background1"/>
          </w:tcPr>
          <w:p w14:paraId="4A457C8A" w14:textId="77777777" w:rsidR="00A34BEE" w:rsidRDefault="00A34BEE" w:rsidP="00B42913"/>
        </w:tc>
        <w:tc>
          <w:tcPr>
            <w:tcW w:w="2300" w:type="dxa"/>
            <w:shd w:val="clear" w:color="auto" w:fill="FFFFFF" w:themeFill="background1"/>
          </w:tcPr>
          <w:p w14:paraId="66C797A4" w14:textId="77777777" w:rsidR="00A34BEE" w:rsidRPr="006614D3" w:rsidRDefault="00A34BEE" w:rsidP="00B4291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人間関係</w:t>
            </w:r>
            <w:r w:rsidRPr="006614D3">
              <w:rPr>
                <w:sz w:val="16"/>
                <w:szCs w:val="16"/>
              </w:rPr>
              <w:t>・社会形成能力</w:t>
            </w:r>
          </w:p>
        </w:tc>
        <w:tc>
          <w:tcPr>
            <w:tcW w:w="2301" w:type="dxa"/>
            <w:shd w:val="clear" w:color="auto" w:fill="FFFFFF" w:themeFill="background1"/>
          </w:tcPr>
          <w:p w14:paraId="121162CC" w14:textId="77777777" w:rsidR="00A34BEE" w:rsidRPr="006614D3" w:rsidRDefault="00A34BEE" w:rsidP="00B4291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キャリアプランニング</w:t>
            </w:r>
            <w:r>
              <w:rPr>
                <w:sz w:val="16"/>
                <w:szCs w:val="16"/>
              </w:rPr>
              <w:t>能力</w:t>
            </w:r>
          </w:p>
        </w:tc>
        <w:tc>
          <w:tcPr>
            <w:tcW w:w="2301" w:type="dxa"/>
            <w:shd w:val="clear" w:color="auto" w:fill="FFFFFF" w:themeFill="background1"/>
          </w:tcPr>
          <w:p w14:paraId="4007D505" w14:textId="77777777" w:rsidR="00A34BEE" w:rsidRPr="006614D3" w:rsidRDefault="00A34BEE" w:rsidP="00B4291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課題対応</w:t>
            </w:r>
            <w:r>
              <w:rPr>
                <w:sz w:val="16"/>
                <w:szCs w:val="16"/>
              </w:rPr>
              <w:t>能力</w:t>
            </w:r>
          </w:p>
        </w:tc>
        <w:tc>
          <w:tcPr>
            <w:tcW w:w="2301" w:type="dxa"/>
            <w:shd w:val="clear" w:color="auto" w:fill="FFFFFF" w:themeFill="background1"/>
          </w:tcPr>
          <w:p w14:paraId="07840167" w14:textId="77777777" w:rsidR="00A34BEE" w:rsidRPr="006614D3" w:rsidRDefault="00A34BEE" w:rsidP="00B4291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意思決定能力</w:t>
            </w:r>
          </w:p>
        </w:tc>
      </w:tr>
      <w:tr w:rsidR="00A34BEE" w14:paraId="584137A2" w14:textId="77777777" w:rsidTr="009B0013">
        <w:tc>
          <w:tcPr>
            <w:tcW w:w="426" w:type="dxa"/>
            <w:shd w:val="clear" w:color="auto" w:fill="FFFFFF" w:themeFill="background1"/>
          </w:tcPr>
          <w:p w14:paraId="3C9B9CF1" w14:textId="77777777" w:rsidR="00A34BEE" w:rsidRPr="006614D3" w:rsidRDefault="00A34BEE" w:rsidP="00B42913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課題</w:t>
            </w:r>
          </w:p>
        </w:tc>
        <w:tc>
          <w:tcPr>
            <w:tcW w:w="2300" w:type="dxa"/>
            <w:shd w:val="clear" w:color="auto" w:fill="FFFFFF" w:themeFill="background1"/>
          </w:tcPr>
          <w:p w14:paraId="38E09335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自己の能力を発揮しながら、様々な人々とコミュニケーションを図り、協働してものごとに取り組む。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1A7C20F0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学ぶこと、</w:t>
            </w:r>
            <w:r w:rsidRPr="00005F62">
              <w:rPr>
                <w:rFonts w:hint="eastAsia"/>
                <w:sz w:val="18"/>
                <w:szCs w:val="18"/>
              </w:rPr>
              <w:t>働くこと</w:t>
            </w:r>
            <w:r w:rsidRPr="00005F62">
              <w:rPr>
                <w:sz w:val="18"/>
                <w:szCs w:val="18"/>
              </w:rPr>
              <w:t>の意義や役割及びその多様性を理解し、幅広く情報を活用して、生き方の選択に生かす。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27085202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将来の生き方や生活を考え、社会の現実をふまえながら、</w:t>
            </w:r>
            <w:r w:rsidRPr="00005F62">
              <w:rPr>
                <w:rFonts w:hint="eastAsia"/>
                <w:sz w:val="18"/>
                <w:szCs w:val="18"/>
              </w:rPr>
              <w:t>前向きに</w:t>
            </w:r>
            <w:r w:rsidRPr="00005F62">
              <w:rPr>
                <w:sz w:val="18"/>
                <w:szCs w:val="18"/>
              </w:rPr>
              <w:t>自己の将来を設計する。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053EE0C2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自らの</w:t>
            </w:r>
            <w:r w:rsidRPr="00005F62">
              <w:rPr>
                <w:rFonts w:hint="eastAsia"/>
                <w:sz w:val="18"/>
                <w:szCs w:val="18"/>
              </w:rPr>
              <w:t>意思と</w:t>
            </w:r>
            <w:r w:rsidRPr="00005F62">
              <w:rPr>
                <w:sz w:val="18"/>
                <w:szCs w:val="18"/>
              </w:rPr>
              <w:t>責任でよりよい選択決定を</w:t>
            </w:r>
            <w:r w:rsidRPr="00005F62">
              <w:rPr>
                <w:rFonts w:hint="eastAsia"/>
                <w:sz w:val="18"/>
                <w:szCs w:val="18"/>
              </w:rPr>
              <w:t>行うと</w:t>
            </w:r>
            <w:r w:rsidRPr="00005F62">
              <w:rPr>
                <w:sz w:val="18"/>
                <w:szCs w:val="18"/>
              </w:rPr>
              <w:t>ともに、</w:t>
            </w:r>
            <w:r w:rsidRPr="00005F62">
              <w:rPr>
                <w:rFonts w:hint="eastAsia"/>
                <w:sz w:val="18"/>
                <w:szCs w:val="18"/>
              </w:rPr>
              <w:t>その過程での</w:t>
            </w:r>
            <w:r w:rsidRPr="00005F62">
              <w:rPr>
                <w:sz w:val="18"/>
                <w:szCs w:val="18"/>
              </w:rPr>
              <w:t>課題や葛藤に積極的に取り組み克服する。</w:t>
            </w:r>
          </w:p>
        </w:tc>
      </w:tr>
      <w:tr w:rsidR="00A34BEE" w14:paraId="57EB2186" w14:textId="77777777" w:rsidTr="009B0013">
        <w:tc>
          <w:tcPr>
            <w:tcW w:w="426" w:type="dxa"/>
            <w:shd w:val="clear" w:color="auto" w:fill="FFFFFF" w:themeFill="background1"/>
          </w:tcPr>
          <w:p w14:paraId="590034CA" w14:textId="77777777" w:rsidR="00A34BEE" w:rsidRPr="006614D3" w:rsidRDefault="00A34BEE" w:rsidP="00B42913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低学年</w:t>
            </w:r>
          </w:p>
        </w:tc>
        <w:tc>
          <w:tcPr>
            <w:tcW w:w="2300" w:type="dxa"/>
            <w:shd w:val="clear" w:color="auto" w:fill="FFFFFF" w:themeFill="background1"/>
          </w:tcPr>
          <w:p w14:paraId="77F61BA5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自分の好きなことや</w:t>
            </w:r>
            <w:r w:rsidRPr="00005F62">
              <w:rPr>
                <w:rFonts w:hint="eastAsia"/>
                <w:sz w:val="18"/>
                <w:szCs w:val="18"/>
              </w:rPr>
              <w:t>大切に</w:t>
            </w:r>
            <w:r w:rsidRPr="00005F62">
              <w:rPr>
                <w:sz w:val="18"/>
                <w:szCs w:val="18"/>
              </w:rPr>
              <w:t>したいことが言え、友達と仲良く遊び助け合う態度を養う。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378F8938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係や当番活動</w:t>
            </w:r>
            <w:r w:rsidRPr="00005F62">
              <w:rPr>
                <w:rFonts w:hint="eastAsia"/>
                <w:sz w:val="18"/>
                <w:szCs w:val="18"/>
              </w:rPr>
              <w:t>の</w:t>
            </w:r>
            <w:r w:rsidRPr="00005F62">
              <w:rPr>
                <w:sz w:val="18"/>
                <w:szCs w:val="18"/>
              </w:rPr>
              <w:t>大切さ</w:t>
            </w:r>
            <w:r w:rsidRPr="00005F62">
              <w:rPr>
                <w:rFonts w:hint="eastAsia"/>
                <w:sz w:val="18"/>
                <w:szCs w:val="18"/>
              </w:rPr>
              <w:t>や</w:t>
            </w:r>
            <w:r w:rsidRPr="00005F62">
              <w:rPr>
                <w:sz w:val="18"/>
                <w:szCs w:val="18"/>
              </w:rPr>
              <w:t>その方法を</w:t>
            </w:r>
            <w:r w:rsidRPr="00005F62">
              <w:rPr>
                <w:rFonts w:hint="eastAsia"/>
                <w:sz w:val="18"/>
                <w:szCs w:val="18"/>
              </w:rPr>
              <w:t>理解し</w:t>
            </w:r>
            <w:r w:rsidRPr="00005F62">
              <w:rPr>
                <w:sz w:val="18"/>
                <w:szCs w:val="18"/>
              </w:rPr>
              <w:t>、しっかりと取り組むことができる。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189001FD" w14:textId="5D7ADB21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目標をもつこと</w:t>
            </w:r>
            <w:r w:rsidRPr="00005F62">
              <w:rPr>
                <w:rFonts w:hint="eastAsia"/>
                <w:sz w:val="18"/>
                <w:szCs w:val="18"/>
              </w:rPr>
              <w:t>の</w:t>
            </w:r>
            <w:r w:rsidRPr="00005F62">
              <w:rPr>
                <w:sz w:val="18"/>
                <w:szCs w:val="18"/>
              </w:rPr>
              <w:t>大切</w:t>
            </w:r>
            <w:r w:rsidR="00E742C8">
              <w:rPr>
                <w:rFonts w:hint="eastAsia"/>
                <w:sz w:val="18"/>
                <w:szCs w:val="18"/>
              </w:rPr>
              <w:t>さ</w:t>
            </w:r>
            <w:r w:rsidRPr="00005F62">
              <w:rPr>
                <w:sz w:val="18"/>
                <w:szCs w:val="18"/>
              </w:rPr>
              <w:t>に気づき、日々のめあてを設定し実行することができる。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67A8F5D0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新しい環境に慣れ、意欲をもって規律ある学校生活を送ろうとする態度を育てる。</w:t>
            </w:r>
          </w:p>
        </w:tc>
      </w:tr>
      <w:tr w:rsidR="00A34BEE" w14:paraId="2D27203D" w14:textId="77777777" w:rsidTr="009B0013">
        <w:tc>
          <w:tcPr>
            <w:tcW w:w="426" w:type="dxa"/>
            <w:shd w:val="clear" w:color="auto" w:fill="FFFFFF" w:themeFill="background1"/>
          </w:tcPr>
          <w:p w14:paraId="72720045" w14:textId="77777777" w:rsidR="00A34BEE" w:rsidRPr="006614D3" w:rsidRDefault="00A34BEE" w:rsidP="00B42913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中学年</w:t>
            </w:r>
          </w:p>
        </w:tc>
        <w:tc>
          <w:tcPr>
            <w:tcW w:w="2300" w:type="dxa"/>
            <w:shd w:val="clear" w:color="auto" w:fill="FFFFFF" w:themeFill="background1"/>
          </w:tcPr>
          <w:p w14:paraId="1A815B2B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自分のよさや友達のよさを認め合い、</w:t>
            </w:r>
            <w:r w:rsidRPr="00005F62">
              <w:rPr>
                <w:rFonts w:hint="eastAsia"/>
                <w:sz w:val="18"/>
                <w:szCs w:val="18"/>
              </w:rPr>
              <w:t>励まし合う</w:t>
            </w:r>
            <w:r w:rsidRPr="00005F62">
              <w:rPr>
                <w:sz w:val="18"/>
                <w:szCs w:val="18"/>
              </w:rPr>
              <w:t>態度を養う。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6F933D16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世の中の仕事について知り、現在の学習内容が将来とどのように関係していく</w:t>
            </w:r>
            <w:r w:rsidRPr="00005F62">
              <w:rPr>
                <w:rFonts w:hint="eastAsia"/>
                <w:sz w:val="18"/>
                <w:szCs w:val="18"/>
              </w:rPr>
              <w:t>のか</w:t>
            </w:r>
            <w:r w:rsidRPr="00005F62">
              <w:rPr>
                <w:sz w:val="18"/>
                <w:szCs w:val="18"/>
              </w:rPr>
              <w:t>気づく。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7E9B653B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将来の夢や希望について考え、どんな人間になりたいか目標を掲げることができる。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2A878C89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どのような態度で生活することが、自分にも周囲にもいいことなのかを考えることができる。</w:t>
            </w:r>
          </w:p>
        </w:tc>
      </w:tr>
      <w:tr w:rsidR="00A34BEE" w14:paraId="50FF6FCD" w14:textId="77777777" w:rsidTr="009B0013">
        <w:tc>
          <w:tcPr>
            <w:tcW w:w="426" w:type="dxa"/>
            <w:shd w:val="clear" w:color="auto" w:fill="FFFFFF" w:themeFill="background1"/>
          </w:tcPr>
          <w:p w14:paraId="510C8E0A" w14:textId="77777777" w:rsidR="00A34BEE" w:rsidRPr="006614D3" w:rsidRDefault="00A34BEE" w:rsidP="00B42913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高学年</w:t>
            </w:r>
          </w:p>
        </w:tc>
        <w:tc>
          <w:tcPr>
            <w:tcW w:w="2300" w:type="dxa"/>
            <w:shd w:val="clear" w:color="auto" w:fill="FFFFFF" w:themeFill="background1"/>
          </w:tcPr>
          <w:p w14:paraId="69B1F337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自分らしさを発揮し、所属する集団に貢献する態度を養う。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6ACC8029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様々な体験学習をとおして、職業に対する関心をもち、働くことの意味について考える。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425D9669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・将来のことを考える</w:t>
            </w:r>
            <w:r w:rsidRPr="00005F62">
              <w:rPr>
                <w:sz w:val="18"/>
                <w:szCs w:val="18"/>
              </w:rPr>
              <w:t>大切さを理解し、その</w:t>
            </w:r>
            <w:r w:rsidRPr="00005F62">
              <w:rPr>
                <w:rFonts w:hint="eastAsia"/>
                <w:sz w:val="18"/>
                <w:szCs w:val="18"/>
              </w:rPr>
              <w:t>ために</w:t>
            </w:r>
            <w:r w:rsidRPr="00005F62">
              <w:rPr>
                <w:sz w:val="18"/>
                <w:szCs w:val="18"/>
              </w:rPr>
              <w:t>自分が今何をすべきなのか考えることができるようにする。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1B601B2E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中学校生活への</w:t>
            </w:r>
            <w:r w:rsidRPr="00005F62">
              <w:rPr>
                <w:rFonts w:hint="eastAsia"/>
                <w:sz w:val="18"/>
                <w:szCs w:val="18"/>
              </w:rPr>
              <w:t>適応指導を</w:t>
            </w:r>
            <w:r w:rsidRPr="00005F62">
              <w:rPr>
                <w:sz w:val="18"/>
                <w:szCs w:val="18"/>
              </w:rPr>
              <w:t>図り、夢をもち</w:t>
            </w:r>
            <w:r w:rsidRPr="00005F62">
              <w:rPr>
                <w:rFonts w:hint="eastAsia"/>
                <w:sz w:val="18"/>
                <w:szCs w:val="18"/>
              </w:rPr>
              <w:t>目標に向かって</w:t>
            </w:r>
            <w:r w:rsidRPr="00005F62">
              <w:rPr>
                <w:sz w:val="18"/>
                <w:szCs w:val="18"/>
              </w:rPr>
              <w:t>努力する態度を育てる。</w:t>
            </w:r>
          </w:p>
        </w:tc>
      </w:tr>
    </w:tbl>
    <w:p w14:paraId="7270FF3C" w14:textId="77777777" w:rsidR="00A34BEE" w:rsidRDefault="00A34BEE"/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A34BEE" w14:paraId="3B9FC6DB" w14:textId="77777777" w:rsidTr="009B0013">
        <w:tc>
          <w:tcPr>
            <w:tcW w:w="9629" w:type="dxa"/>
            <w:gridSpan w:val="3"/>
            <w:shd w:val="clear" w:color="auto" w:fill="FFFFFF" w:themeFill="background1"/>
          </w:tcPr>
          <w:p w14:paraId="73FC92FC" w14:textId="77777777" w:rsidR="00A34BEE" w:rsidRPr="004317EC" w:rsidRDefault="00A34BEE" w:rsidP="00B42913">
            <w:pPr>
              <w:spacing w:line="240" w:lineRule="exact"/>
              <w:jc w:val="center"/>
              <w:rPr>
                <w:szCs w:val="21"/>
              </w:rPr>
            </w:pPr>
            <w:r w:rsidRPr="004317EC">
              <w:rPr>
                <w:rFonts w:hint="eastAsia"/>
                <w:szCs w:val="21"/>
              </w:rPr>
              <w:t xml:space="preserve">地　域　連　携　</w:t>
            </w:r>
            <w:r w:rsidRPr="004317EC">
              <w:rPr>
                <w:szCs w:val="21"/>
              </w:rPr>
              <w:t>指</w:t>
            </w:r>
            <w:r w:rsidRPr="004317EC">
              <w:rPr>
                <w:rFonts w:hint="eastAsia"/>
                <w:szCs w:val="21"/>
              </w:rPr>
              <w:t xml:space="preserve">　</w:t>
            </w:r>
            <w:r w:rsidRPr="004317EC">
              <w:rPr>
                <w:szCs w:val="21"/>
              </w:rPr>
              <w:t>導</w:t>
            </w:r>
          </w:p>
        </w:tc>
      </w:tr>
      <w:tr w:rsidR="00A34BEE" w14:paraId="53183272" w14:textId="77777777" w:rsidTr="009B0013">
        <w:tc>
          <w:tcPr>
            <w:tcW w:w="3209" w:type="dxa"/>
            <w:shd w:val="clear" w:color="auto" w:fill="FFFFFF" w:themeFill="background1"/>
          </w:tcPr>
          <w:p w14:paraId="7B9C9C64" w14:textId="77777777" w:rsidR="00A34BEE" w:rsidRPr="00842DEA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指　導　援　助　の　</w:t>
            </w:r>
            <w:r>
              <w:rPr>
                <w:sz w:val="18"/>
                <w:szCs w:val="18"/>
              </w:rPr>
              <w:t>方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針</w:t>
            </w:r>
          </w:p>
        </w:tc>
        <w:tc>
          <w:tcPr>
            <w:tcW w:w="3210" w:type="dxa"/>
            <w:shd w:val="clear" w:color="auto" w:fill="FFFFFF" w:themeFill="background1"/>
          </w:tcPr>
          <w:p w14:paraId="4228AA8E" w14:textId="77777777" w:rsidR="00A34BEE" w:rsidRPr="00842DEA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　導　体　制</w:t>
            </w:r>
          </w:p>
        </w:tc>
        <w:tc>
          <w:tcPr>
            <w:tcW w:w="3210" w:type="dxa"/>
            <w:shd w:val="clear" w:color="auto" w:fill="FFFFFF" w:themeFill="background1"/>
          </w:tcPr>
          <w:p w14:paraId="2D23D7BD" w14:textId="77777777" w:rsidR="00A34BEE" w:rsidRPr="00842DEA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　　価</w:t>
            </w:r>
          </w:p>
        </w:tc>
      </w:tr>
      <w:tr w:rsidR="00A34BEE" w14:paraId="4A2B7EBC" w14:textId="77777777" w:rsidTr="009B0013">
        <w:tc>
          <w:tcPr>
            <w:tcW w:w="3209" w:type="dxa"/>
            <w:shd w:val="clear" w:color="auto" w:fill="FFFFFF" w:themeFill="background1"/>
          </w:tcPr>
          <w:p w14:paraId="62540F83" w14:textId="77777777" w:rsidR="00A34BEE" w:rsidRDefault="00A34BEE" w:rsidP="00B4291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地域との関わりを大切にした教科指導の充実</w:t>
            </w:r>
          </w:p>
          <w:p w14:paraId="4DE3F519" w14:textId="77777777" w:rsidR="00A34BEE" w:rsidRPr="00842DEA" w:rsidRDefault="00A34BEE" w:rsidP="00B4291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キャリア形成へ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t>支援</w:t>
            </w:r>
          </w:p>
        </w:tc>
        <w:tc>
          <w:tcPr>
            <w:tcW w:w="3210" w:type="dxa"/>
            <w:shd w:val="clear" w:color="auto" w:fill="FFFFFF" w:themeFill="background1"/>
          </w:tcPr>
          <w:p w14:paraId="3D3E9820" w14:textId="77777777" w:rsidR="00A34BEE" w:rsidRDefault="00A34BEE" w:rsidP="00B4291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地域連携担当教職員を中心とした連絡、調整、会議</w:t>
            </w:r>
          </w:p>
          <w:p w14:paraId="255EC783" w14:textId="77777777" w:rsidR="00A34BEE" w:rsidRDefault="00A34BEE" w:rsidP="00B4291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地域との連携を重視した指導</w:t>
            </w:r>
          </w:p>
          <w:p w14:paraId="4018B5CC" w14:textId="77777777" w:rsidR="00A34BEE" w:rsidRPr="00842DEA" w:rsidRDefault="00A34BEE" w:rsidP="00B4291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系統的な指導計画の作成</w:t>
            </w:r>
          </w:p>
        </w:tc>
        <w:tc>
          <w:tcPr>
            <w:tcW w:w="3210" w:type="dxa"/>
            <w:shd w:val="clear" w:color="auto" w:fill="FFFFFF" w:themeFill="background1"/>
          </w:tcPr>
          <w:p w14:paraId="0F031859" w14:textId="77777777" w:rsidR="00A34BEE" w:rsidRDefault="00A34BEE" w:rsidP="00B4291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地域連携教育に関わるポートフォリオの活用</w:t>
            </w:r>
          </w:p>
          <w:p w14:paraId="04C9BB85" w14:textId="77777777" w:rsidR="00A34BEE" w:rsidRPr="004317EC" w:rsidRDefault="00A34BEE" w:rsidP="00B4291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保護者、地域からの評価及び外部講師からの評価</w:t>
            </w:r>
          </w:p>
        </w:tc>
      </w:tr>
    </w:tbl>
    <w:p w14:paraId="01A9CC97" w14:textId="77777777" w:rsidR="00A34BEE" w:rsidRPr="00A34BEE" w:rsidRDefault="00A34BEE" w:rsidP="00E30D32"/>
    <w:sectPr w:rsidR="00A34BEE" w:rsidRPr="00A34BEE" w:rsidSect="00287C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A25DD" w14:textId="77777777" w:rsidR="00374826" w:rsidRDefault="00374826" w:rsidP="00F17A02">
      <w:r>
        <w:separator/>
      </w:r>
    </w:p>
  </w:endnote>
  <w:endnote w:type="continuationSeparator" w:id="0">
    <w:p w14:paraId="690ECA84" w14:textId="77777777" w:rsidR="00374826" w:rsidRDefault="00374826" w:rsidP="00F1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0A80F" w14:textId="77777777" w:rsidR="00374826" w:rsidRDefault="00374826" w:rsidP="00F17A02">
      <w:r>
        <w:separator/>
      </w:r>
    </w:p>
  </w:footnote>
  <w:footnote w:type="continuationSeparator" w:id="0">
    <w:p w14:paraId="24165788" w14:textId="77777777" w:rsidR="00374826" w:rsidRDefault="00374826" w:rsidP="00F17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23"/>
    <w:rsid w:val="00023A2C"/>
    <w:rsid w:val="000B6048"/>
    <w:rsid w:val="00287C23"/>
    <w:rsid w:val="00295A94"/>
    <w:rsid w:val="00342273"/>
    <w:rsid w:val="00355140"/>
    <w:rsid w:val="00374826"/>
    <w:rsid w:val="00377FB4"/>
    <w:rsid w:val="0038053D"/>
    <w:rsid w:val="003F419A"/>
    <w:rsid w:val="00477E7D"/>
    <w:rsid w:val="004D770F"/>
    <w:rsid w:val="006239B7"/>
    <w:rsid w:val="006E2412"/>
    <w:rsid w:val="008152DB"/>
    <w:rsid w:val="00871E9E"/>
    <w:rsid w:val="009B0013"/>
    <w:rsid w:val="00A34BEE"/>
    <w:rsid w:val="00A6019A"/>
    <w:rsid w:val="00A953A2"/>
    <w:rsid w:val="00AE10BD"/>
    <w:rsid w:val="00B073D3"/>
    <w:rsid w:val="00B86B04"/>
    <w:rsid w:val="00B920C8"/>
    <w:rsid w:val="00D27BB8"/>
    <w:rsid w:val="00D437CA"/>
    <w:rsid w:val="00E30D32"/>
    <w:rsid w:val="00E43B15"/>
    <w:rsid w:val="00E742C8"/>
    <w:rsid w:val="00F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279E39"/>
  <w15:chartTrackingRefBased/>
  <w15:docId w15:val="{7D1FB370-2334-46A0-885B-90B3DB42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2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7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7A02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F17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A02"/>
    <w:rPr>
      <w:rFonts w:ascii="ＭＳ 明朝" w:eastAsia="ＭＳ 明朝" w:hAnsi="ＭＳ 明朝"/>
    </w:rPr>
  </w:style>
  <w:style w:type="character" w:styleId="a8">
    <w:name w:val="annotation reference"/>
    <w:basedOn w:val="a0"/>
    <w:uiPriority w:val="99"/>
    <w:semiHidden/>
    <w:unhideWhenUsed/>
    <w:rsid w:val="00023A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3A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3A2C"/>
    <w:rPr>
      <w:rFonts w:ascii="ＭＳ 明朝" w:eastAsia="ＭＳ 明朝" w:hAnsi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23A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3A2C"/>
    <w:rPr>
      <w:rFonts w:ascii="ＭＳ 明朝" w:eastAsia="ＭＳ 明朝" w:hAnsi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3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3A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國分 伸志</dc:creator>
  <cp:lastModifiedBy>國分 伸志</cp:lastModifiedBy>
  <cp:revision>3</cp:revision>
  <cp:lastPrinted>2020-01-20T23:51:00Z</cp:lastPrinted>
  <dcterms:created xsi:type="dcterms:W3CDTF">2020-01-21T00:22:00Z</dcterms:created>
  <dcterms:modified xsi:type="dcterms:W3CDTF">2020-01-21T00:41:00Z</dcterms:modified>
</cp:coreProperties>
</file>