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8BE" w:rsidRDefault="00AC38BE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条、第</w:t>
      </w:r>
      <w:r>
        <w:t>11</w:t>
      </w:r>
      <w:r>
        <w:rPr>
          <w:rFonts w:hint="eastAsia"/>
        </w:rPr>
        <w:t>条関係</w:t>
      </w:r>
      <w:r>
        <w:t>)</w:t>
      </w:r>
    </w:p>
    <w:p w:rsidR="00AC38BE" w:rsidRDefault="00AC38BE">
      <w:pPr>
        <w:wordWrap w:val="0"/>
        <w:overflowPunct w:val="0"/>
        <w:autoSpaceDE w:val="0"/>
        <w:autoSpaceDN w:val="0"/>
      </w:pPr>
    </w:p>
    <w:p w:rsidR="00AC38BE" w:rsidRDefault="00AC38BE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210"/>
        </w:rPr>
        <w:t>承継届出</w:t>
      </w:r>
      <w:r>
        <w:rPr>
          <w:rFonts w:hint="eastAsia"/>
        </w:rPr>
        <w:t>書</w:t>
      </w:r>
    </w:p>
    <w:p w:rsidR="00AC38BE" w:rsidRDefault="00AC38BE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>年　　　月　　　日</w:t>
      </w:r>
    </w:p>
    <w:p w:rsidR="00AC38BE" w:rsidRDefault="00AC38B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福島県知事</w:t>
      </w:r>
    </w:p>
    <w:p w:rsidR="00AC38BE" w:rsidRDefault="00AC38BE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:rsidR="00AC38BE" w:rsidRDefault="00AC38BE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 xml:space="preserve">届出者　　　　　　　　　　　　　　　　　　</w:t>
      </w:r>
    </w:p>
    <w:p w:rsidR="00AC38BE" w:rsidRDefault="00701B15">
      <w:pPr>
        <w:wordWrap w:val="0"/>
        <w:overflowPunct w:val="0"/>
        <w:autoSpaceDE w:val="0"/>
        <w:autoSpaceDN w:val="0"/>
        <w:ind w:right="210"/>
        <w:jc w:val="right"/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5103495</wp:posOffset>
                </wp:positionH>
                <wp:positionV relativeFrom="paragraph">
                  <wp:posOffset>11430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EBEC33" id="Oval 2" o:spid="_x0000_s1026" style="position:absolute;left:0;text-align:left;margin-left:401.85pt;margin-top:.9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" o:allowincell="f" filled="f" strokeweight=".5pt"/>
            </w:pict>
          </mc:Fallback>
        </mc:AlternateContent>
      </w:r>
      <w:bookmarkEnd w:id="0"/>
      <w:r w:rsidR="00AC38BE">
        <w:rPr>
          <w:rFonts w:hint="eastAsia"/>
        </w:rPr>
        <w:t>氏名又は名称　　　　　　　　　　印</w:t>
      </w:r>
    </w:p>
    <w:p w:rsidR="00AC38BE" w:rsidRDefault="00AC38BE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法人にあっては、その代表者の氏名</w:t>
      </w:r>
    </w:p>
    <w:p w:rsidR="00AC38BE" w:rsidRDefault="00AC38BE">
      <w:pPr>
        <w:wordWrap w:val="0"/>
        <w:overflowPunct w:val="0"/>
        <w:autoSpaceDE w:val="0"/>
        <w:autoSpaceDN w:val="0"/>
      </w:pPr>
    </w:p>
    <w:p w:rsidR="00AC38BE" w:rsidRDefault="00AC38B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特定施設</w:t>
      </w:r>
      <w:r>
        <w:t>(</w:t>
      </w:r>
      <w:r>
        <w:rPr>
          <w:rFonts w:hint="eastAsia"/>
        </w:rPr>
        <w:t>湖沼排水指定施設</w:t>
      </w:r>
      <w:r>
        <w:t>)</w:t>
      </w:r>
      <w:r>
        <w:rPr>
          <w:rFonts w:hint="eastAsia"/>
        </w:rPr>
        <w:t>に係る届出者の地位を承継したので、福島県猪苗代湖及び裏磐梯湖沼群の水環境の保全に関する条例第</w:t>
      </w:r>
      <w:r>
        <w:t>16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</w:t>
      </w:r>
      <w:r>
        <w:t>(</w:t>
      </w:r>
      <w:r>
        <w:rPr>
          <w:rFonts w:hint="eastAsia"/>
        </w:rPr>
        <w:t>第</w:t>
      </w:r>
      <w:r>
        <w:t>21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</w:t>
      </w:r>
      <w:r>
        <w:t>)</w:t>
      </w:r>
      <w:r>
        <w:rPr>
          <w:rFonts w:hint="eastAsia"/>
        </w:rPr>
        <w:t>の規定により、次のとおり届け出ます。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1764"/>
        <w:gridCol w:w="2422"/>
        <w:gridCol w:w="1469"/>
        <w:gridCol w:w="2080"/>
      </w:tblGrid>
      <w:tr w:rsidR="00AC38BE">
        <w:trPr>
          <w:cantSplit/>
          <w:trHeight w:val="660"/>
        </w:trPr>
        <w:tc>
          <w:tcPr>
            <w:tcW w:w="2555" w:type="dxa"/>
            <w:gridSpan w:val="2"/>
            <w:vAlign w:val="center"/>
          </w:tcPr>
          <w:p w:rsidR="00AC38BE" w:rsidRDefault="00AC38B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2422" w:type="dxa"/>
            <w:vAlign w:val="center"/>
          </w:tcPr>
          <w:p w:rsidR="00AC38BE" w:rsidRDefault="00AC38B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:rsidR="00AC38BE" w:rsidRDefault="00AC38B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5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080" w:type="dxa"/>
            <w:vAlign w:val="center"/>
          </w:tcPr>
          <w:p w:rsidR="00AC38BE" w:rsidRDefault="00AC38B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C38BE">
        <w:trPr>
          <w:cantSplit/>
          <w:trHeight w:val="660"/>
        </w:trPr>
        <w:tc>
          <w:tcPr>
            <w:tcW w:w="2555" w:type="dxa"/>
            <w:gridSpan w:val="2"/>
            <w:vAlign w:val="center"/>
          </w:tcPr>
          <w:p w:rsidR="00AC38BE" w:rsidRDefault="00AC38B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2422" w:type="dxa"/>
            <w:vAlign w:val="center"/>
          </w:tcPr>
          <w:p w:rsidR="00AC38BE" w:rsidRDefault="00AC38B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:rsidR="00AC38BE" w:rsidRDefault="00AC38B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※受付年月日</w:t>
            </w:r>
          </w:p>
        </w:tc>
        <w:tc>
          <w:tcPr>
            <w:tcW w:w="2080" w:type="dxa"/>
            <w:vAlign w:val="center"/>
          </w:tcPr>
          <w:p w:rsidR="00AC38BE" w:rsidRDefault="00AC38B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AC38BE">
        <w:trPr>
          <w:cantSplit/>
          <w:trHeight w:val="660"/>
        </w:trPr>
        <w:tc>
          <w:tcPr>
            <w:tcW w:w="2555" w:type="dxa"/>
            <w:gridSpan w:val="2"/>
            <w:vAlign w:val="center"/>
          </w:tcPr>
          <w:p w:rsidR="00AC38BE" w:rsidRDefault="00AC38B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特定施設</w:t>
            </w:r>
            <w:r>
              <w:t>(</w:t>
            </w:r>
            <w:r>
              <w:rPr>
                <w:rFonts w:hint="eastAsia"/>
              </w:rPr>
              <w:t>湖沼排水指定施設</w:t>
            </w:r>
            <w:r>
              <w:t>)</w:t>
            </w:r>
            <w:r>
              <w:rPr>
                <w:rFonts w:hint="eastAsia"/>
              </w:rPr>
              <w:t>の種類</w:t>
            </w:r>
          </w:p>
        </w:tc>
        <w:tc>
          <w:tcPr>
            <w:tcW w:w="2422" w:type="dxa"/>
            <w:vAlign w:val="center"/>
          </w:tcPr>
          <w:p w:rsidR="00AC38BE" w:rsidRDefault="00AC38B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:rsidR="00AC38BE" w:rsidRDefault="00AC38B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5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080" w:type="dxa"/>
            <w:vAlign w:val="center"/>
          </w:tcPr>
          <w:p w:rsidR="00AC38BE" w:rsidRDefault="00AC38B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C38BE">
        <w:trPr>
          <w:cantSplit/>
          <w:trHeight w:val="665"/>
        </w:trPr>
        <w:tc>
          <w:tcPr>
            <w:tcW w:w="2555" w:type="dxa"/>
            <w:gridSpan w:val="2"/>
            <w:vAlign w:val="center"/>
          </w:tcPr>
          <w:p w:rsidR="00AC38BE" w:rsidRDefault="00AC38B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特定施設</w:t>
            </w:r>
            <w:r>
              <w:t>(</w:t>
            </w:r>
            <w:r>
              <w:rPr>
                <w:rFonts w:hint="eastAsia"/>
              </w:rPr>
              <w:t>湖沼排水指定施設</w:t>
            </w:r>
            <w:r>
              <w:t>)</w:t>
            </w:r>
            <w:r>
              <w:rPr>
                <w:rFonts w:hint="eastAsia"/>
              </w:rPr>
              <w:t>の設置場所</w:t>
            </w:r>
          </w:p>
        </w:tc>
        <w:tc>
          <w:tcPr>
            <w:tcW w:w="2422" w:type="dxa"/>
            <w:vAlign w:val="center"/>
          </w:tcPr>
          <w:p w:rsidR="00AC38BE" w:rsidRDefault="00AC38B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9" w:type="dxa"/>
            <w:vMerge w:val="restart"/>
          </w:tcPr>
          <w:p w:rsidR="00AC38BE" w:rsidRDefault="00AC38B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080" w:type="dxa"/>
            <w:vMerge w:val="restart"/>
          </w:tcPr>
          <w:p w:rsidR="00AC38BE" w:rsidRDefault="00AC38B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C38BE">
        <w:trPr>
          <w:cantSplit/>
          <w:trHeight w:val="665"/>
        </w:trPr>
        <w:tc>
          <w:tcPr>
            <w:tcW w:w="2555" w:type="dxa"/>
            <w:gridSpan w:val="2"/>
            <w:vAlign w:val="center"/>
          </w:tcPr>
          <w:p w:rsidR="00AC38BE" w:rsidRDefault="00AC38B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承継の年月日</w:t>
            </w:r>
          </w:p>
        </w:tc>
        <w:tc>
          <w:tcPr>
            <w:tcW w:w="2422" w:type="dxa"/>
            <w:vAlign w:val="center"/>
          </w:tcPr>
          <w:p w:rsidR="00AC38BE" w:rsidRDefault="00AC38B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t xml:space="preserve"> </w:t>
            </w:r>
            <w:r>
              <w:rPr>
                <w:rFonts w:hint="eastAsia"/>
              </w:rPr>
              <w:t xml:space="preserve">　　日</w:t>
            </w:r>
          </w:p>
        </w:tc>
        <w:tc>
          <w:tcPr>
            <w:tcW w:w="1469" w:type="dxa"/>
            <w:vMerge/>
            <w:vAlign w:val="center"/>
          </w:tcPr>
          <w:p w:rsidR="00AC38BE" w:rsidRDefault="00AC38B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080" w:type="dxa"/>
            <w:vMerge/>
            <w:vAlign w:val="center"/>
          </w:tcPr>
          <w:p w:rsidR="00AC38BE" w:rsidRDefault="00AC38BE">
            <w:pPr>
              <w:wordWrap w:val="0"/>
              <w:overflowPunct w:val="0"/>
              <w:autoSpaceDE w:val="0"/>
              <w:autoSpaceDN w:val="0"/>
            </w:pPr>
          </w:p>
        </w:tc>
      </w:tr>
      <w:tr w:rsidR="00AC38BE">
        <w:trPr>
          <w:cantSplit/>
          <w:trHeight w:val="665"/>
        </w:trPr>
        <w:tc>
          <w:tcPr>
            <w:tcW w:w="791" w:type="dxa"/>
            <w:vMerge w:val="restart"/>
            <w:vAlign w:val="center"/>
          </w:tcPr>
          <w:p w:rsidR="00AC38BE" w:rsidRDefault="00AC38B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被承継者</w:t>
            </w:r>
          </w:p>
        </w:tc>
        <w:tc>
          <w:tcPr>
            <w:tcW w:w="1764" w:type="dxa"/>
            <w:vAlign w:val="center"/>
          </w:tcPr>
          <w:p w:rsidR="00AC38BE" w:rsidRDefault="00AC38B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氏名又は名称並びに法人にあっては、その代表者の氏名</w:t>
            </w:r>
          </w:p>
        </w:tc>
        <w:tc>
          <w:tcPr>
            <w:tcW w:w="2422" w:type="dxa"/>
            <w:vAlign w:val="center"/>
          </w:tcPr>
          <w:p w:rsidR="00AC38BE" w:rsidRDefault="00AC38B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9" w:type="dxa"/>
            <w:vMerge/>
            <w:vAlign w:val="center"/>
          </w:tcPr>
          <w:p w:rsidR="00AC38BE" w:rsidRDefault="00AC38B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080" w:type="dxa"/>
            <w:vMerge/>
            <w:vAlign w:val="center"/>
          </w:tcPr>
          <w:p w:rsidR="00AC38BE" w:rsidRDefault="00AC38BE">
            <w:pPr>
              <w:wordWrap w:val="0"/>
              <w:overflowPunct w:val="0"/>
              <w:autoSpaceDE w:val="0"/>
              <w:autoSpaceDN w:val="0"/>
            </w:pPr>
          </w:p>
        </w:tc>
      </w:tr>
      <w:tr w:rsidR="00AC38BE">
        <w:trPr>
          <w:cantSplit/>
          <w:trHeight w:val="665"/>
        </w:trPr>
        <w:tc>
          <w:tcPr>
            <w:tcW w:w="791" w:type="dxa"/>
            <w:vMerge/>
            <w:vAlign w:val="center"/>
          </w:tcPr>
          <w:p w:rsidR="00AC38BE" w:rsidRDefault="00AC38BE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764" w:type="dxa"/>
            <w:vAlign w:val="center"/>
          </w:tcPr>
          <w:p w:rsidR="00AC38BE" w:rsidRDefault="00AC38B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2422" w:type="dxa"/>
            <w:vAlign w:val="center"/>
          </w:tcPr>
          <w:p w:rsidR="00AC38BE" w:rsidRDefault="00AC38B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9" w:type="dxa"/>
            <w:vMerge/>
            <w:vAlign w:val="center"/>
          </w:tcPr>
          <w:p w:rsidR="00AC38BE" w:rsidRDefault="00AC38B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080" w:type="dxa"/>
            <w:vMerge/>
            <w:vAlign w:val="center"/>
          </w:tcPr>
          <w:p w:rsidR="00AC38BE" w:rsidRDefault="00AC38BE">
            <w:pPr>
              <w:wordWrap w:val="0"/>
              <w:overflowPunct w:val="0"/>
              <w:autoSpaceDE w:val="0"/>
              <w:autoSpaceDN w:val="0"/>
            </w:pPr>
          </w:p>
        </w:tc>
      </w:tr>
      <w:tr w:rsidR="00AC38BE">
        <w:trPr>
          <w:cantSplit/>
          <w:trHeight w:val="1251"/>
        </w:trPr>
        <w:tc>
          <w:tcPr>
            <w:tcW w:w="2555" w:type="dxa"/>
            <w:gridSpan w:val="2"/>
            <w:vAlign w:val="center"/>
          </w:tcPr>
          <w:p w:rsidR="00AC38BE" w:rsidRDefault="00AC38B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承継の原因</w:t>
            </w:r>
          </w:p>
        </w:tc>
        <w:tc>
          <w:tcPr>
            <w:tcW w:w="2422" w:type="dxa"/>
            <w:vAlign w:val="center"/>
          </w:tcPr>
          <w:p w:rsidR="00AC38BE" w:rsidRDefault="00AC38B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9" w:type="dxa"/>
            <w:vMerge/>
            <w:vAlign w:val="center"/>
          </w:tcPr>
          <w:p w:rsidR="00AC38BE" w:rsidRDefault="00AC38B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080" w:type="dxa"/>
            <w:vMerge/>
            <w:vAlign w:val="center"/>
          </w:tcPr>
          <w:p w:rsidR="00AC38BE" w:rsidRDefault="00AC38BE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AC38BE" w:rsidRDefault="00AC38B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備考</w:t>
      </w:r>
    </w:p>
    <w:p w:rsidR="00AC38BE" w:rsidRDefault="00AC38B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用紙の大きさは、日本工業規格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番とすること。</w:t>
      </w:r>
    </w:p>
    <w:p w:rsidR="00AC38BE" w:rsidRDefault="00AC38B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氏名については、記名押印に代えて、署名することができる。</w:t>
      </w:r>
    </w:p>
    <w:p w:rsidR="00AC38BE" w:rsidRDefault="00AC38B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※印の欄は、記入しないこと。</w:t>
      </w:r>
    </w:p>
    <w:sectPr w:rsidR="00AC38BE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E69" w:rsidRDefault="00241E69" w:rsidP="00A50A05">
      <w:r>
        <w:separator/>
      </w:r>
    </w:p>
  </w:endnote>
  <w:endnote w:type="continuationSeparator" w:id="0">
    <w:p w:rsidR="00241E69" w:rsidRDefault="00241E69" w:rsidP="00A50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E69" w:rsidRDefault="00241E69" w:rsidP="00A50A05">
      <w:r>
        <w:separator/>
      </w:r>
    </w:p>
  </w:footnote>
  <w:footnote w:type="continuationSeparator" w:id="0">
    <w:p w:rsidR="00241E69" w:rsidRDefault="00241E69" w:rsidP="00A50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8BE"/>
    <w:rsid w:val="00241E69"/>
    <w:rsid w:val="004170A8"/>
    <w:rsid w:val="00701B15"/>
    <w:rsid w:val="00A33B20"/>
    <w:rsid w:val="00A50A05"/>
    <w:rsid w:val="00AC38BE"/>
    <w:rsid w:val="00C5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DBB42EF-7B7E-4100-BEE5-0A5CE079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様式第4号(第7条、第11条関係)</vt:lpstr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様式第4号(第7条、第11条関係)</dc:title>
  <dc:subject/>
  <dc:creator>(株)ぎょうせい</dc:creator>
  <cp:keywords/>
  <dc:description/>
  <cp:lastModifiedBy>岡澤 駿</cp:lastModifiedBy>
  <cp:revision>3</cp:revision>
  <cp:lastPrinted>2003-02-18T06:28:00Z</cp:lastPrinted>
  <dcterms:created xsi:type="dcterms:W3CDTF">2016-07-13T06:32:00Z</dcterms:created>
  <dcterms:modified xsi:type="dcterms:W3CDTF">2016-07-13T06:36:00Z</dcterms:modified>
</cp:coreProperties>
</file>